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056" w:rsidRPr="00E43310" w:rsidRDefault="004E451A" w:rsidP="00AD0A54">
      <w:pPr>
        <w:ind w:leftChars="270" w:left="567" w:rightChars="336" w:right="706" w:firstLineChars="100" w:firstLine="240"/>
        <w:rPr>
          <w:sz w:val="24"/>
        </w:rPr>
      </w:pPr>
      <w:bookmarkStart w:id="0" w:name="_GoBack"/>
      <w:bookmarkEnd w:id="0"/>
      <w:r w:rsidRPr="00E43310">
        <w:rPr>
          <w:rFonts w:hint="eastAsia"/>
          <w:sz w:val="24"/>
        </w:rPr>
        <w:t>茅ヶ崎市介護サービス事業所等物価高騰対策支援金支給要綱</w:t>
      </w:r>
    </w:p>
    <w:p w:rsidR="005D7C89" w:rsidRPr="00E43310" w:rsidRDefault="005D7C89"/>
    <w:p w:rsidR="004E4056" w:rsidRPr="00E43310" w:rsidRDefault="004E4056" w:rsidP="0017635A">
      <w:pPr>
        <w:ind w:firstLineChars="100" w:firstLine="210"/>
        <w:rPr>
          <w:rFonts w:ascii="ＭＳ 明朝" w:hAnsi="ＭＳ 明朝"/>
          <w:szCs w:val="21"/>
        </w:rPr>
      </w:pPr>
      <w:r w:rsidRPr="00E43310">
        <w:rPr>
          <w:rFonts w:ascii="ＭＳ 明朝" w:hAnsi="ＭＳ 明朝" w:hint="eastAsia"/>
          <w:szCs w:val="21"/>
        </w:rPr>
        <w:t>（趣旨）</w:t>
      </w:r>
    </w:p>
    <w:p w:rsidR="004E4056" w:rsidRPr="00E43310" w:rsidRDefault="004E4056" w:rsidP="002B7E14">
      <w:pPr>
        <w:ind w:left="180" w:hanging="180"/>
        <w:rPr>
          <w:rFonts w:ascii="ＭＳ 明朝" w:hAnsi="ＭＳ 明朝"/>
          <w:szCs w:val="21"/>
        </w:rPr>
      </w:pPr>
      <w:r w:rsidRPr="00E43310">
        <w:rPr>
          <w:rFonts w:ascii="ＭＳ 明朝" w:hAnsi="ＭＳ 明朝" w:hint="eastAsia"/>
          <w:szCs w:val="21"/>
        </w:rPr>
        <w:t>第１条　この要綱は</w:t>
      </w:r>
      <w:r w:rsidR="00CF6AAF" w:rsidRPr="00E43310">
        <w:rPr>
          <w:rFonts w:ascii="ＭＳ 明朝" w:hAnsi="ＭＳ 明朝" w:hint="eastAsia"/>
          <w:szCs w:val="21"/>
        </w:rPr>
        <w:t>、</w:t>
      </w:r>
      <w:r w:rsidR="002B7E14" w:rsidRPr="00E43310">
        <w:rPr>
          <w:rFonts w:ascii="ＭＳ 明朝" w:hAnsi="ＭＳ 明朝" w:hint="eastAsia"/>
          <w:szCs w:val="21"/>
        </w:rPr>
        <w:t>新型コロナウイルス感染症</w:t>
      </w:r>
      <w:r w:rsidR="00F411DF" w:rsidRPr="00E43310">
        <w:rPr>
          <w:rFonts w:ascii="ＭＳ 明朝" w:hAnsi="ＭＳ 明朝" w:hint="eastAsia"/>
          <w:szCs w:val="21"/>
        </w:rPr>
        <w:t>の影響</w:t>
      </w:r>
      <w:r w:rsidR="00060288" w:rsidRPr="00E43310">
        <w:rPr>
          <w:rFonts w:ascii="ＭＳ 明朝" w:hAnsi="ＭＳ 明朝" w:hint="eastAsia"/>
          <w:szCs w:val="21"/>
        </w:rPr>
        <w:t>に加え、原油価格・物価高騰の影響を受けている</w:t>
      </w:r>
      <w:r w:rsidR="004E451A" w:rsidRPr="00E43310">
        <w:rPr>
          <w:rFonts w:ascii="ＭＳ 明朝" w:hAnsi="ＭＳ 明朝" w:hint="eastAsia"/>
          <w:szCs w:val="21"/>
        </w:rPr>
        <w:t>介護サービス事業所</w:t>
      </w:r>
      <w:r w:rsidR="00060288" w:rsidRPr="00E43310">
        <w:rPr>
          <w:rFonts w:ascii="ＭＳ 明朝" w:hAnsi="ＭＳ 明朝" w:hint="eastAsia"/>
          <w:szCs w:val="21"/>
        </w:rPr>
        <w:t>等</w:t>
      </w:r>
      <w:r w:rsidR="0082505F" w:rsidRPr="00E43310">
        <w:rPr>
          <w:rFonts w:ascii="ＭＳ 明朝" w:hAnsi="ＭＳ 明朝" w:hint="eastAsia"/>
          <w:szCs w:val="21"/>
        </w:rPr>
        <w:t>の</w:t>
      </w:r>
      <w:r w:rsidR="00060288" w:rsidRPr="00E43310">
        <w:rPr>
          <w:rFonts w:ascii="ＭＳ 明朝" w:hAnsi="ＭＳ 明朝" w:hint="eastAsia"/>
          <w:szCs w:val="21"/>
        </w:rPr>
        <w:t>事業継続に向けた支援として</w:t>
      </w:r>
      <w:r w:rsidR="002B7E14" w:rsidRPr="00E43310">
        <w:rPr>
          <w:rFonts w:ascii="ＭＳ 明朝" w:hAnsi="ＭＳ 明朝" w:hint="eastAsia"/>
          <w:szCs w:val="21"/>
        </w:rPr>
        <w:t>、</w:t>
      </w:r>
      <w:r w:rsidR="004E451A" w:rsidRPr="00E43310">
        <w:rPr>
          <w:rFonts w:hint="eastAsia"/>
        </w:rPr>
        <w:t>茅ヶ崎市介護サービス事業所等物価高騰対策支援金</w:t>
      </w:r>
      <w:r w:rsidR="00DE207A" w:rsidRPr="00E43310">
        <w:rPr>
          <w:rFonts w:ascii="ＭＳ 明朝" w:hAnsi="ＭＳ 明朝" w:hint="eastAsia"/>
          <w:szCs w:val="21"/>
        </w:rPr>
        <w:t>（以下「</w:t>
      </w:r>
      <w:r w:rsidR="00060288" w:rsidRPr="00E43310">
        <w:rPr>
          <w:rFonts w:ascii="ＭＳ 明朝" w:hAnsi="ＭＳ 明朝" w:hint="eastAsia"/>
          <w:szCs w:val="21"/>
        </w:rPr>
        <w:t>支援</w:t>
      </w:r>
      <w:r w:rsidR="00DE207A" w:rsidRPr="00E43310">
        <w:rPr>
          <w:rFonts w:ascii="ＭＳ 明朝" w:hAnsi="ＭＳ 明朝" w:hint="eastAsia"/>
          <w:szCs w:val="21"/>
        </w:rPr>
        <w:t>金」という。）</w:t>
      </w:r>
      <w:r w:rsidR="0027267B" w:rsidRPr="00E43310">
        <w:rPr>
          <w:rFonts w:ascii="ＭＳ 明朝" w:hAnsi="ＭＳ 明朝" w:hint="eastAsia"/>
          <w:szCs w:val="21"/>
        </w:rPr>
        <w:t>を</w:t>
      </w:r>
      <w:r w:rsidRPr="00E43310">
        <w:rPr>
          <w:rFonts w:ascii="ＭＳ 明朝" w:hAnsi="ＭＳ 明朝" w:hint="eastAsia"/>
          <w:szCs w:val="21"/>
        </w:rPr>
        <w:t>予算の範囲内において</w:t>
      </w:r>
      <w:r w:rsidR="00060288" w:rsidRPr="00E43310">
        <w:rPr>
          <w:rFonts w:ascii="ＭＳ 明朝" w:hAnsi="ＭＳ 明朝" w:hint="eastAsia"/>
          <w:szCs w:val="21"/>
        </w:rPr>
        <w:t>支給</w:t>
      </w:r>
      <w:r w:rsidRPr="00E43310">
        <w:rPr>
          <w:rFonts w:ascii="ＭＳ 明朝" w:hAnsi="ＭＳ 明朝" w:hint="eastAsia"/>
          <w:szCs w:val="21"/>
        </w:rPr>
        <w:t>することについて</w:t>
      </w:r>
      <w:r w:rsidR="0027267B" w:rsidRPr="00E43310">
        <w:rPr>
          <w:rFonts w:ascii="ＭＳ 明朝" w:hAnsi="ＭＳ 明朝" w:hint="eastAsia"/>
          <w:szCs w:val="21"/>
        </w:rPr>
        <w:t>、</w:t>
      </w:r>
      <w:r w:rsidRPr="00E43310">
        <w:rPr>
          <w:rFonts w:ascii="ＭＳ 明朝" w:hAnsi="ＭＳ 明朝"/>
          <w:szCs w:val="21"/>
        </w:rPr>
        <w:t>必要な事項を定めるものとする。</w:t>
      </w:r>
    </w:p>
    <w:p w:rsidR="00BA7483" w:rsidRPr="00E43310" w:rsidRDefault="00BA7483" w:rsidP="0017635A">
      <w:pPr>
        <w:ind w:left="180"/>
        <w:rPr>
          <w:rFonts w:ascii="ＭＳ 明朝" w:hAnsi="ＭＳ 明朝"/>
          <w:szCs w:val="21"/>
        </w:rPr>
      </w:pPr>
      <w:r w:rsidRPr="00E43310">
        <w:rPr>
          <w:rFonts w:ascii="ＭＳ 明朝" w:hAnsi="ＭＳ 明朝" w:hint="eastAsia"/>
          <w:szCs w:val="21"/>
        </w:rPr>
        <w:t>（</w:t>
      </w:r>
      <w:r w:rsidR="00222902" w:rsidRPr="00E43310">
        <w:rPr>
          <w:rFonts w:ascii="ＭＳ 明朝" w:hAnsi="ＭＳ 明朝" w:hint="eastAsia"/>
          <w:szCs w:val="21"/>
        </w:rPr>
        <w:t>支援金の</w:t>
      </w:r>
      <w:r w:rsidR="00060288" w:rsidRPr="00E43310">
        <w:rPr>
          <w:rFonts w:ascii="ＭＳ 明朝" w:hAnsi="ＭＳ 明朝" w:hint="eastAsia"/>
          <w:szCs w:val="21"/>
        </w:rPr>
        <w:t>支給</w:t>
      </w:r>
      <w:r w:rsidRPr="00E43310">
        <w:rPr>
          <w:rFonts w:ascii="ＭＳ 明朝" w:hAnsi="ＭＳ 明朝" w:hint="eastAsia"/>
          <w:szCs w:val="21"/>
        </w:rPr>
        <w:t>対象</w:t>
      </w:r>
      <w:r w:rsidR="00AF7366" w:rsidRPr="00E43310">
        <w:rPr>
          <w:rFonts w:ascii="ＭＳ 明朝" w:hAnsi="ＭＳ 明朝" w:hint="eastAsia"/>
          <w:szCs w:val="21"/>
        </w:rPr>
        <w:t>者</w:t>
      </w:r>
      <w:r w:rsidRPr="00E43310">
        <w:rPr>
          <w:rFonts w:ascii="ＭＳ 明朝" w:hAnsi="ＭＳ 明朝" w:hint="eastAsia"/>
          <w:szCs w:val="21"/>
        </w:rPr>
        <w:t>）</w:t>
      </w:r>
    </w:p>
    <w:p w:rsidR="00B66DFB" w:rsidRPr="00E43310" w:rsidRDefault="004E4056" w:rsidP="00701307">
      <w:pPr>
        <w:ind w:left="193" w:hangingChars="92" w:hanging="193"/>
        <w:rPr>
          <w:rFonts w:ascii="ＭＳ 明朝" w:hAnsi="ＭＳ 明朝"/>
          <w:szCs w:val="21"/>
        </w:rPr>
      </w:pPr>
      <w:r w:rsidRPr="00E43310">
        <w:rPr>
          <w:rFonts w:ascii="ＭＳ 明朝" w:hAnsi="ＭＳ 明朝" w:hint="eastAsia"/>
          <w:szCs w:val="21"/>
        </w:rPr>
        <w:t>第</w:t>
      </w:r>
      <w:r w:rsidR="00014E2E" w:rsidRPr="00E43310">
        <w:rPr>
          <w:rFonts w:ascii="ＭＳ 明朝" w:hAnsi="ＭＳ 明朝" w:hint="eastAsia"/>
          <w:szCs w:val="21"/>
        </w:rPr>
        <w:t>２</w:t>
      </w:r>
      <w:r w:rsidRPr="00E43310">
        <w:rPr>
          <w:rFonts w:ascii="ＭＳ 明朝" w:hAnsi="ＭＳ 明朝" w:hint="eastAsia"/>
          <w:szCs w:val="21"/>
        </w:rPr>
        <w:t xml:space="preserve">条　</w:t>
      </w:r>
      <w:r w:rsidR="00060288" w:rsidRPr="00E43310">
        <w:rPr>
          <w:rFonts w:ascii="ＭＳ 明朝" w:hAnsi="ＭＳ 明朝" w:hint="eastAsia"/>
          <w:szCs w:val="21"/>
        </w:rPr>
        <w:t>支援</w:t>
      </w:r>
      <w:r w:rsidR="00BA7483" w:rsidRPr="00E43310">
        <w:rPr>
          <w:rFonts w:ascii="ＭＳ 明朝" w:hAnsi="ＭＳ 明朝" w:hint="eastAsia"/>
          <w:szCs w:val="21"/>
        </w:rPr>
        <w:t>金</w:t>
      </w:r>
      <w:r w:rsidR="00090842" w:rsidRPr="00E43310">
        <w:rPr>
          <w:rFonts w:ascii="ＭＳ 明朝" w:hAnsi="ＭＳ 明朝" w:hint="eastAsia"/>
          <w:szCs w:val="21"/>
        </w:rPr>
        <w:t>の支給対象者</w:t>
      </w:r>
      <w:r w:rsidR="008B6F34" w:rsidRPr="00E43310">
        <w:rPr>
          <w:rFonts w:ascii="ＭＳ 明朝" w:hAnsi="ＭＳ 明朝" w:hint="eastAsia"/>
          <w:szCs w:val="21"/>
        </w:rPr>
        <w:t>は、</w:t>
      </w:r>
      <w:r w:rsidR="00B66DFB" w:rsidRPr="00E43310">
        <w:rPr>
          <w:rFonts w:ascii="ＭＳ 明朝" w:hAnsi="ＭＳ 明朝" w:hint="eastAsia"/>
          <w:szCs w:val="21"/>
        </w:rPr>
        <w:t>別表</w:t>
      </w:r>
      <w:r w:rsidR="00014E2E" w:rsidRPr="00E43310">
        <w:rPr>
          <w:rFonts w:ascii="ＭＳ 明朝" w:hAnsi="ＭＳ 明朝" w:hint="eastAsia"/>
          <w:szCs w:val="21"/>
        </w:rPr>
        <w:t>に掲げる</w:t>
      </w:r>
      <w:r w:rsidR="004E451A" w:rsidRPr="00E43310">
        <w:rPr>
          <w:rFonts w:ascii="ＭＳ 明朝" w:hAnsi="ＭＳ 明朝" w:hint="eastAsia"/>
          <w:szCs w:val="21"/>
        </w:rPr>
        <w:t>介護サービス事業所</w:t>
      </w:r>
      <w:r w:rsidR="0082505F" w:rsidRPr="00E43310">
        <w:rPr>
          <w:rFonts w:ascii="ＭＳ 明朝" w:hAnsi="ＭＳ 明朝" w:hint="eastAsia"/>
          <w:szCs w:val="21"/>
        </w:rPr>
        <w:t>等</w:t>
      </w:r>
      <w:r w:rsidR="007F7B50" w:rsidRPr="00E43310">
        <w:rPr>
          <w:rFonts w:ascii="ＭＳ 明朝" w:hAnsi="ＭＳ 明朝" w:hint="eastAsia"/>
          <w:szCs w:val="21"/>
        </w:rPr>
        <w:t>のうち</w:t>
      </w:r>
      <w:r w:rsidR="00961852" w:rsidRPr="00E43310">
        <w:rPr>
          <w:rFonts w:ascii="ＭＳ 明朝" w:hAnsi="ＭＳ 明朝" w:hint="eastAsia"/>
          <w:szCs w:val="21"/>
        </w:rPr>
        <w:t>次の要件を満たすもの</w:t>
      </w:r>
      <w:r w:rsidR="007F7B50" w:rsidRPr="00E43310">
        <w:rPr>
          <w:rFonts w:ascii="ＭＳ 明朝" w:hAnsi="ＭＳ 明朝" w:hint="eastAsia"/>
          <w:szCs w:val="21"/>
        </w:rPr>
        <w:t>（以下「支給対象事業所」という。）</w:t>
      </w:r>
      <w:r w:rsidR="00DA1278" w:rsidRPr="00E43310">
        <w:rPr>
          <w:rFonts w:ascii="ＭＳ 明朝" w:hAnsi="ＭＳ 明朝" w:hint="eastAsia"/>
          <w:szCs w:val="21"/>
        </w:rPr>
        <w:t>を運営する事業者</w:t>
      </w:r>
      <w:r w:rsidR="007F7B50" w:rsidRPr="00E43310">
        <w:rPr>
          <w:rFonts w:ascii="ＭＳ 明朝" w:hAnsi="ＭＳ 明朝" w:hint="eastAsia"/>
          <w:szCs w:val="21"/>
        </w:rPr>
        <w:t>（以下</w:t>
      </w:r>
      <w:r w:rsidR="00DA1278" w:rsidRPr="00E43310">
        <w:rPr>
          <w:rFonts w:ascii="ＭＳ 明朝" w:hAnsi="ＭＳ 明朝" w:hint="eastAsia"/>
          <w:szCs w:val="21"/>
        </w:rPr>
        <w:t>「支給対象事業者」という。）とする。</w:t>
      </w:r>
    </w:p>
    <w:p w:rsidR="00014E2E" w:rsidRPr="00E43310" w:rsidRDefault="00014E2E" w:rsidP="00F411DF">
      <w:pPr>
        <w:ind w:leftChars="100" w:left="420" w:hangingChars="100" w:hanging="210"/>
        <w:rPr>
          <w:rFonts w:ascii="ＭＳ 明朝" w:hAnsi="ＭＳ 明朝"/>
          <w:szCs w:val="21"/>
        </w:rPr>
      </w:pPr>
      <w:r w:rsidRPr="00E43310">
        <w:rPr>
          <w:rFonts w:ascii="ＭＳ 明朝" w:hAnsi="ＭＳ 明朝" w:hint="eastAsia"/>
          <w:szCs w:val="21"/>
        </w:rPr>
        <w:t>(1)</w:t>
      </w:r>
      <w:r w:rsidR="0082505F" w:rsidRPr="00E43310">
        <w:rPr>
          <w:rFonts w:ascii="ＭＳ 明朝" w:hAnsi="ＭＳ 明朝" w:hint="eastAsia"/>
          <w:color w:val="00B0F0"/>
          <w:szCs w:val="21"/>
        </w:rPr>
        <w:t xml:space="preserve"> </w:t>
      </w:r>
      <w:r w:rsidR="004E451A" w:rsidRPr="00E43310">
        <w:rPr>
          <w:rFonts w:ascii="ＭＳ 明朝" w:hAnsi="ＭＳ 明朝" w:hint="eastAsia"/>
          <w:szCs w:val="21"/>
        </w:rPr>
        <w:t>市</w:t>
      </w:r>
      <w:r w:rsidR="00BF6ED7" w:rsidRPr="00E43310">
        <w:rPr>
          <w:rFonts w:ascii="ＭＳ 明朝" w:hAnsi="ＭＳ 明朝" w:hint="eastAsia"/>
          <w:szCs w:val="21"/>
        </w:rPr>
        <w:t>内に所在するもの</w:t>
      </w:r>
    </w:p>
    <w:p w:rsidR="0003494F" w:rsidRDefault="0003494F" w:rsidP="0003494F">
      <w:pPr>
        <w:ind w:leftChars="100" w:left="420" w:hangingChars="100" w:hanging="210"/>
        <w:rPr>
          <w:rFonts w:ascii="ＭＳ 明朝" w:hAnsi="ＭＳ 明朝"/>
          <w:szCs w:val="21"/>
        </w:rPr>
      </w:pPr>
      <w:r>
        <w:rPr>
          <w:rFonts w:ascii="ＭＳ 明朝" w:hAnsi="ＭＳ 明朝" w:hint="eastAsia"/>
          <w:szCs w:val="21"/>
        </w:rPr>
        <w:t>(2) 令和５年２月１日以前に神奈川県又は市の指定等を受けて、申請日時点で現に運営しているもの</w:t>
      </w:r>
    </w:p>
    <w:p w:rsidR="00B429DA" w:rsidRPr="00E43310" w:rsidRDefault="008400C8" w:rsidP="0003494F">
      <w:pPr>
        <w:ind w:leftChars="100" w:left="420" w:hangingChars="100" w:hanging="210"/>
        <w:rPr>
          <w:rFonts w:ascii="ＭＳ 明朝" w:hAnsi="ＭＳ 明朝"/>
          <w:szCs w:val="21"/>
        </w:rPr>
      </w:pPr>
      <w:r w:rsidRPr="00E43310">
        <w:rPr>
          <w:rFonts w:ascii="ＭＳ 明朝" w:hAnsi="ＭＳ 明朝" w:hint="eastAsia"/>
          <w:szCs w:val="21"/>
        </w:rPr>
        <w:t>(</w:t>
      </w:r>
      <w:r w:rsidR="0003494F">
        <w:rPr>
          <w:rFonts w:ascii="ＭＳ 明朝" w:hAnsi="ＭＳ 明朝" w:hint="eastAsia"/>
          <w:szCs w:val="21"/>
        </w:rPr>
        <w:t>3</w:t>
      </w:r>
      <w:r w:rsidR="006F7AA4" w:rsidRPr="00E43310">
        <w:rPr>
          <w:rFonts w:ascii="ＭＳ 明朝" w:hAnsi="ＭＳ 明朝" w:hint="eastAsia"/>
          <w:szCs w:val="21"/>
        </w:rPr>
        <w:t xml:space="preserve">) </w:t>
      </w:r>
      <w:r w:rsidR="00BF6ED7" w:rsidRPr="00E43310">
        <w:rPr>
          <w:rFonts w:ascii="ＭＳ 明朝" w:hAnsi="ＭＳ 明朝" w:hint="eastAsia"/>
          <w:szCs w:val="21"/>
        </w:rPr>
        <w:t>事業者</w:t>
      </w:r>
      <w:r w:rsidR="00B429DA" w:rsidRPr="00E43310">
        <w:rPr>
          <w:rFonts w:ascii="ＭＳ 明朝" w:hAnsi="ＭＳ 明朝" w:hint="eastAsia"/>
          <w:szCs w:val="21"/>
        </w:rPr>
        <w:t>の事業計画上、</w:t>
      </w:r>
      <w:r w:rsidR="00BF6ED7" w:rsidRPr="00E43310">
        <w:rPr>
          <w:rFonts w:ascii="ＭＳ 明朝" w:hAnsi="ＭＳ 明朝" w:hint="eastAsia"/>
          <w:szCs w:val="21"/>
        </w:rPr>
        <w:t>令和５年３月</w:t>
      </w:r>
      <w:r w:rsidR="00EF2163" w:rsidRPr="00E43310">
        <w:rPr>
          <w:rFonts w:ascii="ＭＳ 明朝" w:hAnsi="ＭＳ 明朝" w:hint="eastAsia"/>
          <w:szCs w:val="21"/>
        </w:rPr>
        <w:t>３１</w:t>
      </w:r>
      <w:r w:rsidR="00BF6ED7" w:rsidRPr="00E43310">
        <w:rPr>
          <w:rFonts w:ascii="ＭＳ 明朝" w:hAnsi="ＭＳ 明朝" w:hint="eastAsia"/>
          <w:szCs w:val="21"/>
        </w:rPr>
        <w:t>日までの間、事業の</w:t>
      </w:r>
      <w:r w:rsidR="00B429DA" w:rsidRPr="00E43310">
        <w:rPr>
          <w:rFonts w:ascii="ＭＳ 明朝" w:hAnsi="ＭＳ 明朝" w:hint="eastAsia"/>
          <w:szCs w:val="21"/>
        </w:rPr>
        <w:t>廃止（届出を行わない事実上の廃止を含む。以下同じ。）又は事業の休止（届出を行わない事実上の休止を含む。以下同じ。）</w:t>
      </w:r>
      <w:r w:rsidR="002D736A" w:rsidRPr="00E43310">
        <w:rPr>
          <w:rFonts w:ascii="ＭＳ 明朝" w:hAnsi="ＭＳ 明朝" w:hint="eastAsia"/>
          <w:szCs w:val="21"/>
        </w:rPr>
        <w:t>をせず、運営を継続する予定であるもの</w:t>
      </w:r>
    </w:p>
    <w:p w:rsidR="004E4056" w:rsidRPr="00E43310" w:rsidRDefault="004E4056" w:rsidP="0017635A">
      <w:pPr>
        <w:pStyle w:val="a3"/>
        <w:ind w:firstLine="0"/>
        <w:rPr>
          <w:rFonts w:ascii="ＭＳ 明朝" w:hAnsi="ＭＳ 明朝"/>
          <w:szCs w:val="21"/>
        </w:rPr>
      </w:pPr>
      <w:r w:rsidRPr="00E43310">
        <w:rPr>
          <w:rFonts w:ascii="ＭＳ 明朝" w:hAnsi="ＭＳ 明朝" w:hint="eastAsia"/>
          <w:szCs w:val="21"/>
        </w:rPr>
        <w:t>（</w:t>
      </w:r>
      <w:r w:rsidR="00222902" w:rsidRPr="00E43310">
        <w:rPr>
          <w:rFonts w:ascii="ＭＳ 明朝" w:hAnsi="ＭＳ 明朝" w:hint="eastAsia"/>
          <w:szCs w:val="21"/>
        </w:rPr>
        <w:t>支援金</w:t>
      </w:r>
      <w:r w:rsidRPr="00E43310">
        <w:rPr>
          <w:rFonts w:ascii="ＭＳ 明朝" w:hAnsi="ＭＳ 明朝" w:hint="eastAsia"/>
          <w:szCs w:val="21"/>
        </w:rPr>
        <w:t>額）</w:t>
      </w:r>
    </w:p>
    <w:p w:rsidR="000E3146" w:rsidRPr="00E43310" w:rsidRDefault="00BB1CE8" w:rsidP="0000403D">
      <w:pPr>
        <w:ind w:left="180" w:hanging="180"/>
        <w:rPr>
          <w:rFonts w:ascii="ＭＳ 明朝" w:hAnsi="ＭＳ 明朝"/>
          <w:szCs w:val="21"/>
        </w:rPr>
      </w:pPr>
      <w:r w:rsidRPr="00E43310">
        <w:rPr>
          <w:rFonts w:ascii="ＭＳ 明朝" w:hAnsi="ＭＳ 明朝" w:hint="eastAsia"/>
          <w:szCs w:val="21"/>
        </w:rPr>
        <w:t>第</w:t>
      </w:r>
      <w:r w:rsidR="0045373B" w:rsidRPr="00E43310">
        <w:rPr>
          <w:rFonts w:ascii="ＭＳ 明朝" w:hAnsi="ＭＳ 明朝" w:hint="eastAsia"/>
          <w:szCs w:val="21"/>
        </w:rPr>
        <w:t>３</w:t>
      </w:r>
      <w:r w:rsidR="004E4056" w:rsidRPr="00E43310">
        <w:rPr>
          <w:rFonts w:ascii="ＭＳ 明朝" w:hAnsi="ＭＳ 明朝" w:hint="eastAsia"/>
          <w:szCs w:val="21"/>
        </w:rPr>
        <w:t xml:space="preserve">条　</w:t>
      </w:r>
      <w:r w:rsidR="00381073" w:rsidRPr="00E43310">
        <w:rPr>
          <w:rFonts w:ascii="ＭＳ 明朝" w:hAnsi="ＭＳ 明朝" w:hint="eastAsia"/>
          <w:szCs w:val="21"/>
        </w:rPr>
        <w:t>支援金の支給額は、別表</w:t>
      </w:r>
      <w:r w:rsidR="00B54389" w:rsidRPr="00E43310">
        <w:rPr>
          <w:rFonts w:ascii="ＭＳ 明朝" w:hAnsi="ＭＳ 明朝" w:hint="eastAsia"/>
          <w:szCs w:val="21"/>
        </w:rPr>
        <w:t>の</w:t>
      </w:r>
      <w:r w:rsidR="00924869" w:rsidRPr="00E43310">
        <w:rPr>
          <w:rFonts w:ascii="ＭＳ 明朝" w:hAnsi="ＭＳ 明朝" w:hint="eastAsia"/>
          <w:szCs w:val="21"/>
        </w:rPr>
        <w:t>とおり</w:t>
      </w:r>
      <w:r w:rsidR="00816450" w:rsidRPr="00E43310">
        <w:rPr>
          <w:rFonts w:ascii="ＭＳ 明朝" w:hAnsi="ＭＳ 明朝" w:hint="eastAsia"/>
          <w:szCs w:val="21"/>
        </w:rPr>
        <w:t>とする。</w:t>
      </w:r>
    </w:p>
    <w:p w:rsidR="004E4056" w:rsidRPr="00E43310" w:rsidRDefault="004E4056" w:rsidP="0017635A">
      <w:pPr>
        <w:ind w:left="180"/>
        <w:rPr>
          <w:rFonts w:ascii="ＭＳ 明朝" w:hAnsi="ＭＳ 明朝"/>
          <w:szCs w:val="21"/>
        </w:rPr>
      </w:pPr>
      <w:r w:rsidRPr="00E43310">
        <w:rPr>
          <w:rFonts w:ascii="ＭＳ 明朝" w:hAnsi="ＭＳ 明朝" w:hint="eastAsia"/>
          <w:szCs w:val="21"/>
        </w:rPr>
        <w:t>（</w:t>
      </w:r>
      <w:r w:rsidR="001038AF" w:rsidRPr="00E43310">
        <w:rPr>
          <w:rFonts w:ascii="ＭＳ 明朝" w:hAnsi="ＭＳ 明朝" w:hint="eastAsia"/>
          <w:szCs w:val="21"/>
        </w:rPr>
        <w:t>支援金の</w:t>
      </w:r>
      <w:r w:rsidR="00CF6AAF" w:rsidRPr="00E43310">
        <w:rPr>
          <w:rFonts w:ascii="ＭＳ 明朝" w:hAnsi="ＭＳ 明朝" w:hint="eastAsia"/>
          <w:szCs w:val="21"/>
        </w:rPr>
        <w:t>申請</w:t>
      </w:r>
      <w:r w:rsidRPr="00E43310">
        <w:rPr>
          <w:rFonts w:ascii="ＭＳ 明朝" w:hAnsi="ＭＳ 明朝" w:hint="eastAsia"/>
          <w:szCs w:val="21"/>
        </w:rPr>
        <w:t>）</w:t>
      </w:r>
    </w:p>
    <w:p w:rsidR="00947160" w:rsidRPr="00E43310" w:rsidRDefault="00BB1CE8" w:rsidP="00851078">
      <w:pPr>
        <w:ind w:left="180" w:hanging="180"/>
        <w:rPr>
          <w:rFonts w:ascii="ＭＳ 明朝" w:hAnsi="ＭＳ 明朝"/>
          <w:szCs w:val="21"/>
        </w:rPr>
      </w:pPr>
      <w:r w:rsidRPr="00E43310">
        <w:rPr>
          <w:rFonts w:ascii="ＭＳ 明朝" w:hAnsi="ＭＳ 明朝" w:hint="eastAsia"/>
          <w:szCs w:val="21"/>
        </w:rPr>
        <w:t>第</w:t>
      </w:r>
      <w:r w:rsidR="0045373B" w:rsidRPr="00E43310">
        <w:rPr>
          <w:rFonts w:ascii="ＭＳ 明朝" w:hAnsi="ＭＳ 明朝" w:hint="eastAsia"/>
          <w:szCs w:val="21"/>
        </w:rPr>
        <w:t>４</w:t>
      </w:r>
      <w:r w:rsidR="004E4056" w:rsidRPr="00E43310">
        <w:rPr>
          <w:rFonts w:ascii="ＭＳ 明朝" w:hAnsi="ＭＳ 明朝" w:hint="eastAsia"/>
          <w:szCs w:val="21"/>
        </w:rPr>
        <w:t xml:space="preserve">条　</w:t>
      </w:r>
      <w:r w:rsidR="001038AF" w:rsidRPr="00E43310">
        <w:rPr>
          <w:sz w:val="22"/>
          <w:szCs w:val="22"/>
        </w:rPr>
        <w:t>支援金</w:t>
      </w:r>
      <w:r w:rsidR="00901909" w:rsidRPr="00E43310">
        <w:rPr>
          <w:rFonts w:hint="eastAsia"/>
          <w:sz w:val="22"/>
          <w:szCs w:val="22"/>
        </w:rPr>
        <w:t>の支給を受けよ</w:t>
      </w:r>
      <w:r w:rsidR="001038AF" w:rsidRPr="00E43310">
        <w:rPr>
          <w:sz w:val="22"/>
          <w:szCs w:val="22"/>
        </w:rPr>
        <w:t>うとする者</w:t>
      </w:r>
      <w:r w:rsidR="00924869" w:rsidRPr="00E43310">
        <w:rPr>
          <w:rFonts w:ascii="ＭＳ 明朝" w:hAnsi="ＭＳ 明朝" w:hint="eastAsia"/>
          <w:szCs w:val="21"/>
        </w:rPr>
        <w:t>は</w:t>
      </w:r>
      <w:r w:rsidR="005E5E23" w:rsidRPr="00E43310">
        <w:rPr>
          <w:rFonts w:ascii="ＭＳ 明朝" w:hAnsi="ＭＳ 明朝" w:hint="eastAsia"/>
          <w:szCs w:val="21"/>
        </w:rPr>
        <w:t>、</w:t>
      </w:r>
      <w:r w:rsidR="004E451A" w:rsidRPr="00E43310">
        <w:rPr>
          <w:rFonts w:ascii="ＭＳ 明朝" w:hAnsi="ＭＳ 明朝" w:hint="eastAsia"/>
        </w:rPr>
        <w:t>茅ヶ崎市介護サービス事業所等物価高騰対策支援金支給申請書</w:t>
      </w:r>
      <w:r w:rsidR="00770193">
        <w:rPr>
          <w:rFonts w:ascii="ＭＳ 明朝" w:hAnsi="ＭＳ 明朝" w:hint="eastAsia"/>
        </w:rPr>
        <w:t>（以下「申請書」という。）</w:t>
      </w:r>
      <w:r w:rsidR="00F108F1" w:rsidRPr="00E43310">
        <w:rPr>
          <w:rFonts w:ascii="ＭＳ 明朝" w:hAnsi="ＭＳ 明朝" w:hint="eastAsia"/>
        </w:rPr>
        <w:t>を</w:t>
      </w:r>
      <w:r w:rsidR="00E76204" w:rsidRPr="00E43310">
        <w:rPr>
          <w:rFonts w:ascii="ＭＳ 明朝" w:hAnsi="ＭＳ 明朝" w:hint="eastAsia"/>
          <w:szCs w:val="21"/>
        </w:rPr>
        <w:t>市長</w:t>
      </w:r>
      <w:r w:rsidR="00701307" w:rsidRPr="00E43310">
        <w:rPr>
          <w:rFonts w:ascii="ＭＳ 明朝" w:hAnsi="ＭＳ 明朝" w:hint="eastAsia"/>
          <w:szCs w:val="21"/>
        </w:rPr>
        <w:t>が別に定める期日までに</w:t>
      </w:r>
      <w:r w:rsidR="00E76204" w:rsidRPr="00E43310">
        <w:rPr>
          <w:rFonts w:ascii="ＭＳ 明朝" w:hAnsi="ＭＳ 明朝" w:hint="eastAsia"/>
          <w:szCs w:val="21"/>
        </w:rPr>
        <w:t>市長</w:t>
      </w:r>
      <w:r w:rsidR="00701307" w:rsidRPr="00E43310">
        <w:rPr>
          <w:rFonts w:ascii="ＭＳ 明朝" w:hAnsi="ＭＳ 明朝" w:hint="eastAsia"/>
          <w:szCs w:val="21"/>
        </w:rPr>
        <w:t>に提出しなければならない。</w:t>
      </w:r>
    </w:p>
    <w:p w:rsidR="00915715" w:rsidRPr="00E43310" w:rsidRDefault="00915715" w:rsidP="007574BB">
      <w:pPr>
        <w:pStyle w:val="a3"/>
        <w:ind w:left="210" w:hangingChars="100" w:hanging="210"/>
        <w:rPr>
          <w:rFonts w:ascii="ＭＳ 明朝" w:hAnsi="ＭＳ 明朝"/>
          <w:szCs w:val="21"/>
        </w:rPr>
      </w:pPr>
      <w:r w:rsidRPr="00E43310">
        <w:rPr>
          <w:rFonts w:ascii="ＭＳ 明朝" w:hAnsi="ＭＳ 明朝" w:hint="eastAsia"/>
          <w:szCs w:val="21"/>
        </w:rPr>
        <w:t xml:space="preserve">２　</w:t>
      </w:r>
      <w:r w:rsidR="00E93F40" w:rsidRPr="00E43310">
        <w:rPr>
          <w:rFonts w:ascii="ＭＳ 明朝" w:hAnsi="ＭＳ 明朝" w:hint="eastAsia"/>
          <w:szCs w:val="21"/>
        </w:rPr>
        <w:t>支給対象事業所</w:t>
      </w:r>
      <w:r w:rsidRPr="00E43310">
        <w:rPr>
          <w:rFonts w:ascii="ＭＳ 明朝" w:hAnsi="ＭＳ 明朝" w:hint="eastAsia"/>
          <w:szCs w:val="21"/>
        </w:rPr>
        <w:t>を複数有する支給対象事業者は、当該</w:t>
      </w:r>
      <w:r w:rsidR="00E93F40" w:rsidRPr="00E43310">
        <w:rPr>
          <w:rFonts w:ascii="ＭＳ 明朝" w:hAnsi="ＭＳ 明朝" w:hint="eastAsia"/>
          <w:szCs w:val="21"/>
        </w:rPr>
        <w:t>支給対象事業所</w:t>
      </w:r>
      <w:r w:rsidRPr="00E43310">
        <w:rPr>
          <w:rFonts w:ascii="ＭＳ 明朝" w:hAnsi="ＭＳ 明朝" w:hint="eastAsia"/>
          <w:szCs w:val="21"/>
        </w:rPr>
        <w:t>に係る前項に規定する申請を一括して行うものとする。</w:t>
      </w:r>
    </w:p>
    <w:p w:rsidR="00730894" w:rsidRPr="00E43310" w:rsidRDefault="00623681" w:rsidP="00D312A2">
      <w:pPr>
        <w:ind w:left="210" w:hangingChars="100" w:hanging="210"/>
        <w:rPr>
          <w:rFonts w:ascii="ＭＳ 明朝" w:hAnsi="ＭＳ 明朝"/>
          <w:szCs w:val="21"/>
        </w:rPr>
      </w:pPr>
      <w:r w:rsidRPr="00E43310">
        <w:rPr>
          <w:rFonts w:ascii="ＭＳ 明朝" w:hAnsi="ＭＳ 明朝" w:hint="eastAsia"/>
          <w:szCs w:val="21"/>
        </w:rPr>
        <w:t>３　第１項の申請は、</w:t>
      </w:r>
      <w:r w:rsidR="00573BD1" w:rsidRPr="00E43310">
        <w:rPr>
          <w:rFonts w:ascii="ＭＳ 明朝" w:hAnsi="ＭＳ 明朝" w:hint="eastAsia"/>
          <w:szCs w:val="21"/>
        </w:rPr>
        <w:t>ｅ-ｋａｎａｇａｗａ</w:t>
      </w:r>
      <w:r w:rsidR="00D312A2" w:rsidRPr="00E43310">
        <w:rPr>
          <w:rFonts w:ascii="ＭＳ 明朝" w:hAnsi="ＭＳ 明朝" w:hint="eastAsia"/>
          <w:szCs w:val="21"/>
        </w:rPr>
        <w:t>神奈川県電子申請システムを用いて行うものとする。ただし、これにより難い</w:t>
      </w:r>
      <w:r w:rsidR="00525625" w:rsidRPr="00E43310">
        <w:rPr>
          <w:rFonts w:ascii="ＭＳ 明朝" w:hAnsi="ＭＳ 明朝" w:hint="eastAsia"/>
          <w:szCs w:val="21"/>
        </w:rPr>
        <w:t>と</w:t>
      </w:r>
      <w:r w:rsidR="004E451A" w:rsidRPr="00E43310">
        <w:rPr>
          <w:rFonts w:ascii="ＭＳ 明朝" w:hAnsi="ＭＳ 明朝" w:hint="eastAsia"/>
          <w:szCs w:val="21"/>
        </w:rPr>
        <w:t>市長</w:t>
      </w:r>
      <w:r w:rsidR="00525625" w:rsidRPr="00E43310">
        <w:rPr>
          <w:rFonts w:ascii="ＭＳ 明朝" w:hAnsi="ＭＳ 明朝" w:hint="eastAsia"/>
          <w:szCs w:val="21"/>
        </w:rPr>
        <w:t>が認める</w:t>
      </w:r>
      <w:r w:rsidR="00D312A2" w:rsidRPr="00E43310">
        <w:rPr>
          <w:rFonts w:ascii="ＭＳ 明朝" w:hAnsi="ＭＳ 明朝" w:hint="eastAsia"/>
          <w:szCs w:val="21"/>
        </w:rPr>
        <w:t xml:space="preserve">場合はこの限りでない。 </w:t>
      </w:r>
    </w:p>
    <w:p w:rsidR="00702356" w:rsidRPr="00E43310" w:rsidRDefault="00702356" w:rsidP="0017635A">
      <w:pPr>
        <w:ind w:firstLineChars="100" w:firstLine="210"/>
        <w:rPr>
          <w:rFonts w:asciiTheme="minorEastAsia" w:eastAsiaTheme="minorEastAsia" w:hAnsiTheme="minorEastAsia"/>
          <w:szCs w:val="21"/>
        </w:rPr>
      </w:pPr>
      <w:r w:rsidRPr="00E43310">
        <w:rPr>
          <w:rFonts w:asciiTheme="minorEastAsia" w:eastAsiaTheme="minorEastAsia" w:hAnsiTheme="minorEastAsia" w:hint="eastAsia"/>
          <w:szCs w:val="21"/>
        </w:rPr>
        <w:t>（暴力団排除）</w:t>
      </w:r>
    </w:p>
    <w:p w:rsidR="00702356" w:rsidRPr="00E43310" w:rsidRDefault="00702356" w:rsidP="00702356">
      <w:pPr>
        <w:ind w:left="180" w:hanging="180"/>
        <w:rPr>
          <w:rFonts w:ascii="ＭＳ 明朝" w:hAnsi="ＭＳ 明朝"/>
          <w:szCs w:val="21"/>
        </w:rPr>
      </w:pPr>
      <w:r w:rsidRPr="00E43310">
        <w:rPr>
          <w:rFonts w:ascii="ＭＳ 明朝" w:hAnsi="ＭＳ 明朝" w:hint="eastAsia"/>
          <w:szCs w:val="21"/>
        </w:rPr>
        <w:t>第</w:t>
      </w:r>
      <w:r w:rsidR="00503C3E" w:rsidRPr="00E43310">
        <w:rPr>
          <w:rFonts w:ascii="ＭＳ 明朝" w:hAnsi="ＭＳ 明朝" w:hint="eastAsia"/>
          <w:szCs w:val="21"/>
        </w:rPr>
        <w:t>５</w:t>
      </w:r>
      <w:r w:rsidRPr="00E43310">
        <w:rPr>
          <w:rFonts w:ascii="ＭＳ 明朝" w:hAnsi="ＭＳ 明朝"/>
          <w:szCs w:val="21"/>
        </w:rPr>
        <w:t xml:space="preserve">条　</w:t>
      </w:r>
      <w:r w:rsidR="004E451A" w:rsidRPr="00E43310">
        <w:rPr>
          <w:rFonts w:ascii="ＭＳ 明朝" w:hAnsi="ＭＳ 明朝"/>
        </w:rPr>
        <w:t>茅ヶ崎市暴力団排除条例（平成２３年茅ヶ崎市条例第５号）</w:t>
      </w:r>
      <w:r w:rsidRPr="00E43310">
        <w:rPr>
          <w:rFonts w:ascii="ＭＳ 明朝" w:hAnsi="ＭＳ 明朝"/>
          <w:szCs w:val="21"/>
        </w:rPr>
        <w:t>第</w:t>
      </w:r>
      <w:r w:rsidR="004E451A" w:rsidRPr="00E43310">
        <w:rPr>
          <w:rFonts w:ascii="ＭＳ 明朝" w:hAnsi="ＭＳ 明朝" w:hint="eastAsia"/>
          <w:szCs w:val="21"/>
        </w:rPr>
        <w:t>８</w:t>
      </w:r>
      <w:r w:rsidRPr="00E43310">
        <w:rPr>
          <w:rFonts w:ascii="ＭＳ 明朝" w:hAnsi="ＭＳ 明朝"/>
          <w:szCs w:val="21"/>
        </w:rPr>
        <w:t>条の規定に基づき、第</w:t>
      </w:r>
      <w:r w:rsidRPr="00E43310">
        <w:rPr>
          <w:rFonts w:ascii="ＭＳ 明朝" w:hAnsi="ＭＳ 明朝" w:hint="eastAsia"/>
          <w:szCs w:val="21"/>
        </w:rPr>
        <w:t>４</w:t>
      </w:r>
      <w:r w:rsidRPr="00E43310">
        <w:rPr>
          <w:rFonts w:ascii="ＭＳ 明朝" w:hAnsi="ＭＳ 明朝"/>
          <w:szCs w:val="21"/>
        </w:rPr>
        <w:t>条</w:t>
      </w:r>
      <w:r w:rsidRPr="00E43310">
        <w:rPr>
          <w:rFonts w:ascii="ＭＳ 明朝" w:hAnsi="ＭＳ 明朝" w:hint="eastAsia"/>
          <w:szCs w:val="21"/>
        </w:rPr>
        <w:t>に規定する</w:t>
      </w:r>
      <w:r w:rsidRPr="00E43310">
        <w:rPr>
          <w:rFonts w:ascii="ＭＳ 明朝" w:hAnsi="ＭＳ 明朝"/>
          <w:szCs w:val="21"/>
        </w:rPr>
        <w:t>申請</w:t>
      </w:r>
      <w:r w:rsidR="00573BD1" w:rsidRPr="00E43310">
        <w:rPr>
          <w:rFonts w:ascii="ＭＳ 明朝" w:hAnsi="ＭＳ 明朝" w:hint="eastAsia"/>
          <w:szCs w:val="21"/>
        </w:rPr>
        <w:t>をした</w:t>
      </w:r>
      <w:r w:rsidRPr="00E43310">
        <w:rPr>
          <w:rFonts w:ascii="ＭＳ 明朝" w:hAnsi="ＭＳ 明朝"/>
          <w:szCs w:val="21"/>
        </w:rPr>
        <w:t>者が次の各号に該当する場合は、支援金</w:t>
      </w:r>
      <w:r w:rsidRPr="00E43310">
        <w:rPr>
          <w:rFonts w:ascii="ＭＳ 明朝" w:hAnsi="ＭＳ 明朝" w:hint="eastAsia"/>
          <w:szCs w:val="21"/>
        </w:rPr>
        <w:t>支給</w:t>
      </w:r>
      <w:r w:rsidRPr="00E43310">
        <w:rPr>
          <w:rFonts w:ascii="ＭＳ 明朝" w:hAnsi="ＭＳ 明朝"/>
          <w:szCs w:val="21"/>
        </w:rPr>
        <w:t>の対象としない。</w:t>
      </w:r>
    </w:p>
    <w:p w:rsidR="00702356" w:rsidRPr="00E43310" w:rsidRDefault="00702356" w:rsidP="00702356">
      <w:pPr>
        <w:ind w:leftChars="100" w:left="420" w:hangingChars="100" w:hanging="210"/>
        <w:rPr>
          <w:rFonts w:ascii="ＭＳ 明朝" w:hAnsi="ＭＳ 明朝"/>
          <w:szCs w:val="21"/>
        </w:rPr>
      </w:pPr>
      <w:r w:rsidRPr="00E43310">
        <w:rPr>
          <w:rFonts w:ascii="ＭＳ 明朝" w:hAnsi="ＭＳ 明朝" w:hint="eastAsia"/>
          <w:szCs w:val="21"/>
        </w:rPr>
        <w:lastRenderedPageBreak/>
        <w:t>(1) 暴力団員による不当な行為の防止等に関する法律</w:t>
      </w:r>
      <w:r w:rsidR="00C97631" w:rsidRPr="00E43310">
        <w:rPr>
          <w:rFonts w:ascii="ＭＳ 明朝" w:hAnsi="ＭＳ 明朝" w:hint="eastAsia"/>
          <w:szCs w:val="21"/>
        </w:rPr>
        <w:t>（平成３年法律第</w:t>
      </w:r>
      <w:r w:rsidR="00CB0CFA" w:rsidRPr="00E43310">
        <w:rPr>
          <w:rFonts w:ascii="ＭＳ 明朝" w:hAnsi="ＭＳ 明朝" w:hint="eastAsia"/>
          <w:szCs w:val="21"/>
        </w:rPr>
        <w:t>７７</w:t>
      </w:r>
      <w:r w:rsidR="00C97631" w:rsidRPr="00E43310">
        <w:rPr>
          <w:rFonts w:ascii="ＭＳ 明朝" w:hAnsi="ＭＳ 明朝" w:hint="eastAsia"/>
          <w:szCs w:val="21"/>
        </w:rPr>
        <w:t>号）</w:t>
      </w:r>
      <w:r w:rsidRPr="00E43310">
        <w:rPr>
          <w:rFonts w:ascii="ＭＳ 明朝" w:hAnsi="ＭＳ 明朝" w:hint="eastAsia"/>
          <w:szCs w:val="21"/>
        </w:rPr>
        <w:t>第２条第６号に規定する暴力団員</w:t>
      </w:r>
    </w:p>
    <w:p w:rsidR="00702356" w:rsidRPr="00E43310" w:rsidRDefault="00702356" w:rsidP="00702356">
      <w:pPr>
        <w:ind w:leftChars="100" w:left="420" w:hangingChars="100" w:hanging="210"/>
        <w:rPr>
          <w:rFonts w:ascii="ＭＳ 明朝" w:hAnsi="ＭＳ 明朝"/>
          <w:szCs w:val="21"/>
        </w:rPr>
      </w:pPr>
      <w:r w:rsidRPr="00E43310">
        <w:rPr>
          <w:rFonts w:ascii="ＭＳ 明朝" w:hAnsi="ＭＳ 明朝" w:hint="eastAsia"/>
          <w:szCs w:val="21"/>
        </w:rPr>
        <w:t>(2) 暴力団員による不当な行為の防止等に関する法律第２条第２号に規定する暴力団</w:t>
      </w:r>
    </w:p>
    <w:p w:rsidR="00702356" w:rsidRPr="00E43310" w:rsidRDefault="00702356" w:rsidP="00702356">
      <w:pPr>
        <w:ind w:leftChars="100" w:left="420" w:hangingChars="100" w:hanging="210"/>
        <w:rPr>
          <w:rFonts w:ascii="ＭＳ 明朝" w:hAnsi="ＭＳ 明朝"/>
          <w:szCs w:val="21"/>
        </w:rPr>
      </w:pPr>
      <w:r w:rsidRPr="00E43310">
        <w:rPr>
          <w:rFonts w:ascii="ＭＳ 明朝" w:hAnsi="ＭＳ 明朝" w:hint="eastAsia"/>
          <w:szCs w:val="21"/>
        </w:rPr>
        <w:t>(3) 法人にあっては、代表者又は役員のうちに第１号に規定する暴力団員に該当する者があるもの</w:t>
      </w:r>
    </w:p>
    <w:p w:rsidR="00702356" w:rsidRPr="00E43310" w:rsidRDefault="00702356" w:rsidP="00702356">
      <w:pPr>
        <w:ind w:leftChars="100" w:left="420" w:hangingChars="100" w:hanging="210"/>
        <w:rPr>
          <w:rFonts w:ascii="ＭＳ 明朝" w:hAnsi="ＭＳ 明朝"/>
          <w:szCs w:val="21"/>
        </w:rPr>
      </w:pPr>
      <w:r w:rsidRPr="00E43310">
        <w:rPr>
          <w:rFonts w:ascii="ＭＳ 明朝" w:hAnsi="ＭＳ 明朝" w:hint="eastAsia"/>
          <w:szCs w:val="21"/>
        </w:rPr>
        <w:t>(4) 法人格を持たない団体にあっては、代表者が第１号に規定する暴力団員に該当するもの</w:t>
      </w:r>
    </w:p>
    <w:p w:rsidR="00702356" w:rsidRPr="00E43310" w:rsidRDefault="00702356" w:rsidP="00702356">
      <w:pPr>
        <w:ind w:left="180" w:hanging="180"/>
        <w:rPr>
          <w:rFonts w:asciiTheme="minorEastAsia" w:eastAsiaTheme="minorEastAsia" w:hAnsiTheme="minorEastAsia"/>
          <w:szCs w:val="21"/>
        </w:rPr>
      </w:pPr>
      <w:r w:rsidRPr="00E43310">
        <w:rPr>
          <w:rFonts w:ascii="ＭＳ 明朝" w:hAnsi="ＭＳ 明朝" w:hint="eastAsia"/>
          <w:szCs w:val="21"/>
        </w:rPr>
        <w:t xml:space="preserve">２　</w:t>
      </w:r>
      <w:r w:rsidR="004E451A" w:rsidRPr="00E43310">
        <w:rPr>
          <w:rFonts w:ascii="ＭＳ 明朝" w:hAnsi="ＭＳ 明朝" w:hint="eastAsia"/>
          <w:szCs w:val="21"/>
        </w:rPr>
        <w:t>市長</w:t>
      </w:r>
      <w:r w:rsidRPr="00E43310">
        <w:rPr>
          <w:rFonts w:ascii="ＭＳ 明朝" w:hAnsi="ＭＳ 明朝" w:hint="eastAsia"/>
          <w:szCs w:val="21"/>
        </w:rPr>
        <w:t>は、必要に応じ支援金の支給を申請した事業者が、前項各号のいずれかに該当するか否かを神奈川県警察本部長に確認することができる。</w:t>
      </w:r>
      <w:r w:rsidRPr="00E43310">
        <w:rPr>
          <w:rFonts w:asciiTheme="minorEastAsia" w:eastAsiaTheme="minorEastAsia" w:hAnsiTheme="minorEastAsia" w:hint="eastAsia"/>
          <w:szCs w:val="21"/>
        </w:rPr>
        <w:t>ただし、当該確認のために個人情報を神奈川県警察本部長に提供するときは、神奈川県警察本部長に対して当該確認を行うことについて、当該個人情報の本人の同意を得るものとする。</w:t>
      </w:r>
    </w:p>
    <w:p w:rsidR="00702356" w:rsidRPr="00E43310" w:rsidRDefault="00702356" w:rsidP="00702356">
      <w:pPr>
        <w:ind w:left="180" w:hanging="180"/>
        <w:rPr>
          <w:rFonts w:ascii="ＭＳ 明朝" w:hAnsi="ＭＳ 明朝"/>
          <w:szCs w:val="21"/>
        </w:rPr>
      </w:pPr>
      <w:r w:rsidRPr="00E43310">
        <w:rPr>
          <w:rFonts w:ascii="ＭＳ 明朝" w:hAnsi="ＭＳ 明朝" w:hint="eastAsia"/>
          <w:szCs w:val="21"/>
        </w:rPr>
        <w:t xml:space="preserve">３　</w:t>
      </w:r>
      <w:r w:rsidR="004E451A" w:rsidRPr="00E43310">
        <w:rPr>
          <w:rFonts w:ascii="ＭＳ 明朝" w:hAnsi="ＭＳ 明朝" w:hint="eastAsia"/>
          <w:szCs w:val="21"/>
        </w:rPr>
        <w:t>市長</w:t>
      </w:r>
      <w:r w:rsidRPr="00E43310">
        <w:rPr>
          <w:rFonts w:ascii="ＭＳ 明朝" w:hAnsi="ＭＳ 明朝" w:hint="eastAsia"/>
          <w:szCs w:val="21"/>
        </w:rPr>
        <w:t>は、支援金の支給を受けた事業者が第１項各号のいずれかに該当するときは、</w:t>
      </w:r>
      <w:r w:rsidR="00573BD1" w:rsidRPr="00E43310">
        <w:rPr>
          <w:rFonts w:ascii="ＭＳ 明朝" w:hAnsi="ＭＳ 明朝" w:hint="eastAsia"/>
          <w:szCs w:val="21"/>
        </w:rPr>
        <w:t>第６条に規定する</w:t>
      </w:r>
      <w:r w:rsidRPr="00E43310">
        <w:rPr>
          <w:rFonts w:ascii="ＭＳ 明朝" w:hAnsi="ＭＳ 明朝" w:hint="eastAsia"/>
          <w:szCs w:val="21"/>
        </w:rPr>
        <w:t>支給決定の全部又は一部を取り消すことができる。</w:t>
      </w:r>
    </w:p>
    <w:p w:rsidR="00503C3E" w:rsidRPr="00E43310" w:rsidRDefault="00503C3E" w:rsidP="0017635A">
      <w:pPr>
        <w:ind w:firstLineChars="100" w:firstLine="210"/>
        <w:rPr>
          <w:rFonts w:ascii="ＭＳ 明朝" w:hAnsi="ＭＳ 明朝"/>
          <w:szCs w:val="21"/>
        </w:rPr>
      </w:pPr>
      <w:r w:rsidRPr="00E43310">
        <w:rPr>
          <w:rFonts w:ascii="ＭＳ 明朝" w:hAnsi="ＭＳ 明朝" w:hint="eastAsia"/>
          <w:szCs w:val="21"/>
        </w:rPr>
        <w:t>（支援金の支給決定）</w:t>
      </w:r>
    </w:p>
    <w:p w:rsidR="00503C3E" w:rsidRPr="00E43310" w:rsidRDefault="00503C3E" w:rsidP="00503C3E">
      <w:pPr>
        <w:pStyle w:val="Default"/>
        <w:ind w:left="210" w:hangingChars="100" w:hanging="210"/>
        <w:jc w:val="both"/>
        <w:rPr>
          <w:color w:val="auto"/>
          <w:sz w:val="21"/>
          <w:szCs w:val="21"/>
        </w:rPr>
      </w:pPr>
      <w:r w:rsidRPr="00E43310">
        <w:rPr>
          <w:color w:val="auto"/>
          <w:sz w:val="21"/>
          <w:szCs w:val="21"/>
        </w:rPr>
        <w:t>第</w:t>
      </w:r>
      <w:r w:rsidRPr="00E43310">
        <w:rPr>
          <w:rFonts w:hint="eastAsia"/>
          <w:color w:val="auto"/>
          <w:sz w:val="21"/>
          <w:szCs w:val="21"/>
        </w:rPr>
        <w:t>６</w:t>
      </w:r>
      <w:r w:rsidRPr="00E43310">
        <w:rPr>
          <w:color w:val="auto"/>
          <w:sz w:val="21"/>
          <w:szCs w:val="21"/>
        </w:rPr>
        <w:t>条</w:t>
      </w:r>
      <w:r w:rsidRPr="00E43310">
        <w:rPr>
          <w:rFonts w:hint="eastAsia"/>
          <w:color w:val="auto"/>
          <w:sz w:val="21"/>
          <w:szCs w:val="21"/>
        </w:rPr>
        <w:t xml:space="preserve">　</w:t>
      </w:r>
      <w:r w:rsidR="004E451A" w:rsidRPr="00E43310">
        <w:rPr>
          <w:rFonts w:hint="eastAsia"/>
          <w:color w:val="auto"/>
          <w:sz w:val="21"/>
          <w:szCs w:val="21"/>
        </w:rPr>
        <w:t>市長</w:t>
      </w:r>
      <w:r w:rsidR="00C97631" w:rsidRPr="00E43310">
        <w:rPr>
          <w:color w:val="auto"/>
          <w:sz w:val="21"/>
          <w:szCs w:val="21"/>
        </w:rPr>
        <w:t>は、</w:t>
      </w:r>
      <w:r w:rsidR="00C97631" w:rsidRPr="00E43310">
        <w:rPr>
          <w:rFonts w:hint="eastAsia"/>
          <w:color w:val="auto"/>
          <w:sz w:val="21"/>
          <w:szCs w:val="21"/>
        </w:rPr>
        <w:t>第４</w:t>
      </w:r>
      <w:r w:rsidR="00770193">
        <w:rPr>
          <w:color w:val="auto"/>
          <w:sz w:val="21"/>
          <w:szCs w:val="21"/>
        </w:rPr>
        <w:t>条の規定によ</w:t>
      </w:r>
      <w:r w:rsidR="00770193">
        <w:rPr>
          <w:rFonts w:hint="eastAsia"/>
          <w:color w:val="auto"/>
          <w:sz w:val="21"/>
          <w:szCs w:val="21"/>
        </w:rPr>
        <w:t>る</w:t>
      </w:r>
      <w:r w:rsidRPr="00E43310">
        <w:rPr>
          <w:color w:val="auto"/>
          <w:sz w:val="21"/>
          <w:szCs w:val="21"/>
        </w:rPr>
        <w:t>申請書が提出されたときは、これを</w:t>
      </w:r>
      <w:r w:rsidR="00770193">
        <w:rPr>
          <w:rFonts w:hint="eastAsia"/>
          <w:color w:val="auto"/>
          <w:sz w:val="21"/>
          <w:szCs w:val="21"/>
        </w:rPr>
        <w:t>速やかに</w:t>
      </w:r>
      <w:r w:rsidRPr="00E43310">
        <w:rPr>
          <w:color w:val="auto"/>
          <w:sz w:val="21"/>
          <w:szCs w:val="21"/>
        </w:rPr>
        <w:t>審査し、</w:t>
      </w:r>
      <w:r w:rsidR="00573BD1" w:rsidRPr="00E43310">
        <w:rPr>
          <w:rFonts w:hint="eastAsia"/>
          <w:color w:val="auto"/>
          <w:sz w:val="21"/>
          <w:szCs w:val="21"/>
        </w:rPr>
        <w:t>支援金の支給をするときはその旨を、支援金の支給をしないときはその旨及びその理由を、</w:t>
      </w:r>
      <w:r w:rsidR="00770193">
        <w:rPr>
          <w:rFonts w:hint="eastAsia"/>
          <w:color w:val="auto"/>
          <w:sz w:val="21"/>
          <w:szCs w:val="21"/>
        </w:rPr>
        <w:t>当該</w:t>
      </w:r>
      <w:r w:rsidR="00573BD1" w:rsidRPr="00E43310">
        <w:rPr>
          <w:rFonts w:hint="eastAsia"/>
          <w:color w:val="auto"/>
          <w:sz w:val="21"/>
          <w:szCs w:val="21"/>
        </w:rPr>
        <w:t>申請者に通知するものとする。</w:t>
      </w:r>
    </w:p>
    <w:p w:rsidR="00503C3E" w:rsidRPr="00E43310" w:rsidRDefault="00503C3E" w:rsidP="00503C3E">
      <w:pPr>
        <w:ind w:left="210" w:hangingChars="100" w:hanging="210"/>
        <w:rPr>
          <w:rFonts w:ascii="ＭＳ 明朝" w:hAnsi="ＭＳ 明朝"/>
          <w:szCs w:val="21"/>
        </w:rPr>
      </w:pPr>
      <w:r w:rsidRPr="00E43310">
        <w:rPr>
          <w:szCs w:val="21"/>
        </w:rPr>
        <w:t>２</w:t>
      </w:r>
      <w:r w:rsidR="004E451A" w:rsidRPr="00E43310">
        <w:rPr>
          <w:rFonts w:hint="eastAsia"/>
          <w:szCs w:val="21"/>
        </w:rPr>
        <w:t xml:space="preserve">　市長</w:t>
      </w:r>
      <w:r w:rsidRPr="00E43310">
        <w:rPr>
          <w:szCs w:val="21"/>
        </w:rPr>
        <w:t>は、前項の規定により支援金の支給決定をしたときは、支給対象事業者に対し速やかに支援金の支給を行うものとする。</w:t>
      </w:r>
    </w:p>
    <w:p w:rsidR="00F108F1" w:rsidRPr="000C2322" w:rsidRDefault="00F108F1" w:rsidP="00F108F1">
      <w:pPr>
        <w:ind w:firstLineChars="100" w:firstLine="210"/>
        <w:rPr>
          <w:rFonts w:ascii="ＭＳ 明朝" w:hAnsi="ＭＳ 明朝"/>
          <w:szCs w:val="21"/>
        </w:rPr>
      </w:pPr>
      <w:r w:rsidRPr="000C2322">
        <w:rPr>
          <w:rFonts w:ascii="ＭＳ 明朝" w:hAnsi="ＭＳ 明朝" w:hint="eastAsia"/>
          <w:szCs w:val="21"/>
        </w:rPr>
        <w:t>（利用者への還元）</w:t>
      </w:r>
    </w:p>
    <w:p w:rsidR="00F108F1" w:rsidRPr="000C2322" w:rsidRDefault="000C2322" w:rsidP="00F108F1">
      <w:pPr>
        <w:ind w:left="210" w:hangingChars="100" w:hanging="210"/>
        <w:rPr>
          <w:rFonts w:ascii="ＭＳ 明朝" w:hAnsi="ＭＳ 明朝"/>
          <w:szCs w:val="21"/>
        </w:rPr>
      </w:pPr>
      <w:r>
        <w:rPr>
          <w:rFonts w:ascii="ＭＳ 明朝" w:hAnsi="ＭＳ 明朝" w:hint="eastAsia"/>
          <w:szCs w:val="21"/>
        </w:rPr>
        <w:t>第７</w:t>
      </w:r>
      <w:r w:rsidR="00F108F1" w:rsidRPr="000C2322">
        <w:rPr>
          <w:rFonts w:ascii="ＭＳ 明朝" w:hAnsi="ＭＳ 明朝" w:hint="eastAsia"/>
          <w:szCs w:val="21"/>
        </w:rPr>
        <w:t>条　この支援金の支給を受けた者は、利用者への経済的還元に努めるものとする。</w:t>
      </w:r>
    </w:p>
    <w:p w:rsidR="00503C3E" w:rsidRPr="00E43310" w:rsidRDefault="00503C3E" w:rsidP="0017635A">
      <w:pPr>
        <w:pStyle w:val="Default"/>
        <w:ind w:firstLineChars="100" w:firstLine="210"/>
        <w:rPr>
          <w:color w:val="auto"/>
          <w:sz w:val="21"/>
          <w:szCs w:val="21"/>
        </w:rPr>
      </w:pPr>
      <w:r w:rsidRPr="00E43310">
        <w:rPr>
          <w:color w:val="auto"/>
          <w:sz w:val="21"/>
          <w:szCs w:val="21"/>
        </w:rPr>
        <w:t>（</w:t>
      </w:r>
      <w:r w:rsidRPr="00E43310">
        <w:rPr>
          <w:rFonts w:hint="eastAsia"/>
          <w:color w:val="auto"/>
          <w:sz w:val="21"/>
          <w:szCs w:val="21"/>
        </w:rPr>
        <w:t>報告及び調査</w:t>
      </w:r>
      <w:r w:rsidRPr="00E43310">
        <w:rPr>
          <w:color w:val="auto"/>
          <w:sz w:val="21"/>
          <w:szCs w:val="21"/>
        </w:rPr>
        <w:t>）</w:t>
      </w:r>
    </w:p>
    <w:p w:rsidR="00503C3E" w:rsidRPr="00E43310" w:rsidRDefault="00503C3E" w:rsidP="00503C3E">
      <w:pPr>
        <w:ind w:left="210" w:hangingChars="100" w:hanging="210"/>
        <w:rPr>
          <w:rFonts w:asciiTheme="minorEastAsia" w:eastAsiaTheme="minorEastAsia" w:hAnsiTheme="minorEastAsia"/>
          <w:szCs w:val="21"/>
        </w:rPr>
      </w:pPr>
      <w:r w:rsidRPr="00E43310">
        <w:rPr>
          <w:szCs w:val="21"/>
        </w:rPr>
        <w:t>第</w:t>
      </w:r>
      <w:r w:rsidR="000C2322">
        <w:rPr>
          <w:rFonts w:hint="eastAsia"/>
          <w:szCs w:val="21"/>
        </w:rPr>
        <w:t>８</w:t>
      </w:r>
      <w:r w:rsidRPr="00E43310">
        <w:rPr>
          <w:szCs w:val="21"/>
        </w:rPr>
        <w:t>条</w:t>
      </w:r>
      <w:r w:rsidRPr="00E43310">
        <w:rPr>
          <w:rFonts w:hint="eastAsia"/>
          <w:szCs w:val="21"/>
        </w:rPr>
        <w:t xml:space="preserve">　</w:t>
      </w:r>
      <w:r w:rsidR="004E451A" w:rsidRPr="00E43310">
        <w:rPr>
          <w:rFonts w:hint="eastAsia"/>
          <w:szCs w:val="21"/>
        </w:rPr>
        <w:t>市長</w:t>
      </w:r>
      <w:r w:rsidRPr="00E43310">
        <w:rPr>
          <w:szCs w:val="21"/>
        </w:rPr>
        <w:t>は、</w:t>
      </w:r>
      <w:r w:rsidRPr="00E43310">
        <w:rPr>
          <w:rFonts w:hint="eastAsia"/>
          <w:szCs w:val="21"/>
        </w:rPr>
        <w:t>支援金の適正な支給のため</w:t>
      </w:r>
      <w:r w:rsidRPr="00E43310">
        <w:rPr>
          <w:szCs w:val="21"/>
        </w:rPr>
        <w:t>必要</w:t>
      </w:r>
      <w:r w:rsidR="00573BD1" w:rsidRPr="00E43310">
        <w:rPr>
          <w:szCs w:val="21"/>
        </w:rPr>
        <w:t>があると認めるときは、支給対象事業者に対し、報告を求め、又は</w:t>
      </w:r>
      <w:r w:rsidRPr="00E43310">
        <w:rPr>
          <w:szCs w:val="21"/>
        </w:rPr>
        <w:t>職員にその事務所、事業場等に立ち入らせ、帳簿書類その他の物件を検査させ、若しくは関係者に質問させる</w:t>
      </w:r>
      <w:r w:rsidRPr="00E43310">
        <w:rPr>
          <w:rFonts w:hint="eastAsia"/>
          <w:szCs w:val="21"/>
        </w:rPr>
        <w:t>ことができる</w:t>
      </w:r>
      <w:r w:rsidRPr="00E43310">
        <w:rPr>
          <w:szCs w:val="21"/>
        </w:rPr>
        <w:t>。</w:t>
      </w:r>
    </w:p>
    <w:p w:rsidR="00503C3E" w:rsidRPr="00E43310" w:rsidRDefault="00503C3E" w:rsidP="0017635A">
      <w:pPr>
        <w:pStyle w:val="Default"/>
        <w:ind w:firstLineChars="100" w:firstLine="210"/>
        <w:rPr>
          <w:color w:val="auto"/>
          <w:sz w:val="21"/>
          <w:szCs w:val="22"/>
        </w:rPr>
      </w:pPr>
      <w:r w:rsidRPr="00E43310">
        <w:rPr>
          <w:color w:val="auto"/>
          <w:sz w:val="21"/>
          <w:szCs w:val="22"/>
        </w:rPr>
        <w:t>（決定の取消し）</w:t>
      </w:r>
    </w:p>
    <w:p w:rsidR="00503C3E" w:rsidRPr="00E43310" w:rsidRDefault="00503C3E" w:rsidP="00503C3E">
      <w:pPr>
        <w:pStyle w:val="Default"/>
        <w:ind w:left="210" w:hangingChars="100" w:hanging="210"/>
        <w:jc w:val="both"/>
        <w:rPr>
          <w:color w:val="auto"/>
          <w:sz w:val="21"/>
          <w:szCs w:val="22"/>
        </w:rPr>
      </w:pPr>
      <w:r w:rsidRPr="00E43310">
        <w:rPr>
          <w:rFonts w:asciiTheme="minorEastAsia" w:eastAsiaTheme="minorEastAsia" w:hAnsiTheme="minorEastAsia"/>
          <w:color w:val="auto"/>
          <w:sz w:val="21"/>
          <w:szCs w:val="22"/>
        </w:rPr>
        <w:t>第</w:t>
      </w:r>
      <w:r w:rsidR="000C2322">
        <w:rPr>
          <w:rFonts w:asciiTheme="minorEastAsia" w:eastAsiaTheme="minorEastAsia" w:hAnsiTheme="minorEastAsia" w:hint="eastAsia"/>
          <w:color w:val="auto"/>
          <w:sz w:val="21"/>
          <w:szCs w:val="22"/>
        </w:rPr>
        <w:t>９</w:t>
      </w:r>
      <w:r w:rsidRPr="00E43310">
        <w:rPr>
          <w:rFonts w:asciiTheme="minorEastAsia" w:eastAsiaTheme="minorEastAsia" w:hAnsiTheme="minorEastAsia"/>
          <w:color w:val="auto"/>
          <w:sz w:val="21"/>
          <w:szCs w:val="22"/>
        </w:rPr>
        <w:t>条</w:t>
      </w:r>
      <w:r w:rsidR="004E451A" w:rsidRPr="00E43310">
        <w:rPr>
          <w:rFonts w:hint="eastAsia"/>
          <w:color w:val="auto"/>
          <w:sz w:val="21"/>
          <w:szCs w:val="22"/>
        </w:rPr>
        <w:t xml:space="preserve">　市長</w:t>
      </w:r>
      <w:r w:rsidRPr="00E43310">
        <w:rPr>
          <w:color w:val="auto"/>
          <w:sz w:val="21"/>
          <w:szCs w:val="22"/>
        </w:rPr>
        <w:t>は、支援金の支給決定を受けた者が次の各号のいずれかに該当すると認めるときは、支給決定の全部又は一部を取り消すことができる。</w:t>
      </w:r>
    </w:p>
    <w:p w:rsidR="00503C3E" w:rsidRPr="00E43310" w:rsidRDefault="00503C3E" w:rsidP="00503C3E">
      <w:pPr>
        <w:pStyle w:val="Default"/>
        <w:ind w:leftChars="100" w:left="420" w:hangingChars="100" w:hanging="210"/>
        <w:jc w:val="both"/>
        <w:rPr>
          <w:rFonts w:asciiTheme="minorEastAsia" w:eastAsiaTheme="minorEastAsia" w:hAnsiTheme="minorEastAsia"/>
          <w:color w:val="auto"/>
          <w:sz w:val="21"/>
          <w:szCs w:val="22"/>
        </w:rPr>
      </w:pPr>
      <w:r w:rsidRPr="00E43310">
        <w:rPr>
          <w:rFonts w:asciiTheme="minorEastAsia" w:eastAsiaTheme="minorEastAsia" w:hAnsiTheme="minorEastAsia"/>
          <w:color w:val="auto"/>
          <w:sz w:val="21"/>
          <w:szCs w:val="22"/>
        </w:rPr>
        <w:t>(1) 支給対象事業者に該当しない</w:t>
      </w:r>
      <w:r w:rsidRPr="00E43310">
        <w:rPr>
          <w:rFonts w:asciiTheme="minorEastAsia" w:eastAsiaTheme="minorEastAsia" w:hAnsiTheme="minorEastAsia" w:hint="eastAsia"/>
          <w:color w:val="auto"/>
          <w:sz w:val="21"/>
          <w:szCs w:val="22"/>
        </w:rPr>
        <w:t>ことが判明した</w:t>
      </w:r>
      <w:r w:rsidRPr="00E43310">
        <w:rPr>
          <w:rFonts w:asciiTheme="minorEastAsia" w:eastAsiaTheme="minorEastAsia" w:hAnsiTheme="minorEastAsia"/>
          <w:color w:val="auto"/>
          <w:sz w:val="21"/>
          <w:szCs w:val="22"/>
        </w:rPr>
        <w:t>場合</w:t>
      </w:r>
    </w:p>
    <w:p w:rsidR="00503C3E" w:rsidRPr="00E43310" w:rsidRDefault="00503C3E" w:rsidP="00503C3E">
      <w:pPr>
        <w:pStyle w:val="Default"/>
        <w:ind w:leftChars="100" w:left="420" w:hangingChars="100" w:hanging="210"/>
        <w:jc w:val="both"/>
        <w:rPr>
          <w:rFonts w:asciiTheme="minorEastAsia" w:eastAsiaTheme="minorEastAsia" w:hAnsiTheme="minorEastAsia"/>
          <w:color w:val="auto"/>
          <w:sz w:val="21"/>
          <w:szCs w:val="22"/>
        </w:rPr>
      </w:pPr>
      <w:r w:rsidRPr="00E43310">
        <w:rPr>
          <w:rFonts w:asciiTheme="minorEastAsia" w:eastAsiaTheme="minorEastAsia" w:hAnsiTheme="minorEastAsia"/>
          <w:color w:val="auto"/>
          <w:sz w:val="21"/>
          <w:szCs w:val="22"/>
        </w:rPr>
        <w:t>(2)</w:t>
      </w:r>
      <w:r w:rsidR="004E451A" w:rsidRPr="00E43310">
        <w:rPr>
          <w:rFonts w:asciiTheme="minorEastAsia" w:eastAsiaTheme="minorEastAsia" w:hAnsiTheme="minorEastAsia"/>
          <w:color w:val="auto"/>
          <w:sz w:val="21"/>
          <w:szCs w:val="22"/>
        </w:rPr>
        <w:t xml:space="preserve"> </w:t>
      </w:r>
      <w:r w:rsidRPr="00E43310">
        <w:rPr>
          <w:rFonts w:asciiTheme="minorEastAsia" w:eastAsiaTheme="minorEastAsia" w:hAnsiTheme="minorEastAsia"/>
          <w:color w:val="auto"/>
          <w:sz w:val="21"/>
          <w:szCs w:val="22"/>
        </w:rPr>
        <w:t>支援金の支給決定の内容又はこれに付した条件又はこの要綱に基づき</w:t>
      </w:r>
      <w:r w:rsidR="00E76204" w:rsidRPr="00E43310">
        <w:rPr>
          <w:rFonts w:asciiTheme="minorEastAsia" w:eastAsiaTheme="minorEastAsia" w:hAnsiTheme="minorEastAsia" w:hint="eastAsia"/>
          <w:color w:val="auto"/>
          <w:sz w:val="21"/>
          <w:szCs w:val="22"/>
        </w:rPr>
        <w:t>市長</w:t>
      </w:r>
      <w:r w:rsidRPr="00E43310">
        <w:rPr>
          <w:rFonts w:asciiTheme="minorEastAsia" w:eastAsiaTheme="minorEastAsia" w:hAnsiTheme="minorEastAsia"/>
          <w:color w:val="auto"/>
          <w:sz w:val="21"/>
          <w:szCs w:val="22"/>
        </w:rPr>
        <w:t>が行った</w:t>
      </w:r>
      <w:r w:rsidRPr="00E43310">
        <w:rPr>
          <w:rFonts w:asciiTheme="minorEastAsia" w:eastAsiaTheme="minorEastAsia" w:hAnsiTheme="minorEastAsia"/>
          <w:color w:val="auto"/>
          <w:sz w:val="21"/>
          <w:szCs w:val="22"/>
        </w:rPr>
        <w:lastRenderedPageBreak/>
        <w:t>指示に違反した場合</w:t>
      </w:r>
    </w:p>
    <w:p w:rsidR="00503C3E" w:rsidRPr="00E43310" w:rsidRDefault="00503C3E" w:rsidP="00503C3E">
      <w:pPr>
        <w:pStyle w:val="Default"/>
        <w:ind w:leftChars="100" w:left="420" w:hangingChars="100" w:hanging="210"/>
        <w:jc w:val="both"/>
        <w:rPr>
          <w:rFonts w:asciiTheme="minorEastAsia" w:eastAsiaTheme="minorEastAsia" w:hAnsiTheme="minorEastAsia"/>
          <w:color w:val="auto"/>
          <w:sz w:val="21"/>
          <w:szCs w:val="22"/>
        </w:rPr>
      </w:pPr>
      <w:r w:rsidRPr="00E43310">
        <w:rPr>
          <w:rFonts w:asciiTheme="minorEastAsia" w:eastAsiaTheme="minorEastAsia" w:hAnsiTheme="minorEastAsia"/>
          <w:color w:val="auto"/>
          <w:sz w:val="21"/>
          <w:szCs w:val="22"/>
        </w:rPr>
        <w:t xml:space="preserve">(3) </w:t>
      </w:r>
      <w:r w:rsidRPr="00E43310">
        <w:rPr>
          <w:rFonts w:asciiTheme="minorEastAsia" w:eastAsiaTheme="minorEastAsia" w:hAnsiTheme="minorEastAsia" w:hint="eastAsia"/>
          <w:color w:val="auto"/>
          <w:sz w:val="21"/>
          <w:szCs w:val="22"/>
        </w:rPr>
        <w:t>その他、偽り等不正の手段により支援金の支給を受けたことが判明した場合</w:t>
      </w:r>
    </w:p>
    <w:p w:rsidR="00503C3E" w:rsidRPr="00E43310" w:rsidRDefault="00503C3E" w:rsidP="0017635A">
      <w:pPr>
        <w:ind w:firstLineChars="100" w:firstLine="210"/>
        <w:rPr>
          <w:b/>
          <w:szCs w:val="21"/>
        </w:rPr>
      </w:pPr>
      <w:r w:rsidRPr="00E43310">
        <w:rPr>
          <w:rFonts w:hint="eastAsia"/>
          <w:szCs w:val="21"/>
        </w:rPr>
        <w:t>（支援金の返還）</w:t>
      </w:r>
    </w:p>
    <w:p w:rsidR="00503C3E" w:rsidRPr="00E43310" w:rsidRDefault="00503C3E" w:rsidP="00503C3E">
      <w:pPr>
        <w:ind w:left="210" w:hangingChars="100" w:hanging="210"/>
        <w:rPr>
          <w:szCs w:val="21"/>
        </w:rPr>
      </w:pPr>
      <w:r w:rsidRPr="00E43310">
        <w:rPr>
          <w:rFonts w:hint="eastAsia"/>
          <w:szCs w:val="21"/>
        </w:rPr>
        <w:t>第</w:t>
      </w:r>
      <w:r w:rsidR="000C2322">
        <w:rPr>
          <w:rFonts w:hint="eastAsia"/>
          <w:szCs w:val="21"/>
        </w:rPr>
        <w:t>１０</w:t>
      </w:r>
      <w:r w:rsidRPr="00E43310">
        <w:rPr>
          <w:rFonts w:hint="eastAsia"/>
          <w:szCs w:val="21"/>
        </w:rPr>
        <w:t xml:space="preserve">条　</w:t>
      </w:r>
      <w:r w:rsidR="004E451A" w:rsidRPr="00E43310">
        <w:rPr>
          <w:rFonts w:hint="eastAsia"/>
          <w:szCs w:val="21"/>
        </w:rPr>
        <w:t>市長</w:t>
      </w:r>
      <w:r w:rsidRPr="00E43310">
        <w:rPr>
          <w:rFonts w:hint="eastAsia"/>
          <w:szCs w:val="21"/>
        </w:rPr>
        <w:t>は、</w:t>
      </w:r>
      <w:r w:rsidRPr="00E43310">
        <w:rPr>
          <w:szCs w:val="21"/>
        </w:rPr>
        <w:t>支援金の支給決定を取り消した場合において、本事業の当該取消しに係る部分に関し既に支援金が支給されているときは、</w:t>
      </w:r>
      <w:r w:rsidRPr="00E43310">
        <w:rPr>
          <w:rFonts w:hint="eastAsia"/>
          <w:szCs w:val="21"/>
        </w:rPr>
        <w:t>期限を定めて、</w:t>
      </w:r>
      <w:r w:rsidRPr="00E43310">
        <w:rPr>
          <w:szCs w:val="21"/>
        </w:rPr>
        <w:t>その全部又は一部の</w:t>
      </w:r>
      <w:r w:rsidRPr="00E43310">
        <w:rPr>
          <w:rFonts w:hint="eastAsia"/>
          <w:szCs w:val="21"/>
        </w:rPr>
        <w:t>返還を請求するものとする。</w:t>
      </w:r>
    </w:p>
    <w:p w:rsidR="004E4056" w:rsidRPr="00E43310" w:rsidRDefault="004E4056" w:rsidP="0017635A">
      <w:pPr>
        <w:ind w:firstLineChars="100" w:firstLine="210"/>
        <w:rPr>
          <w:rFonts w:ascii="ＭＳ 明朝" w:hAnsi="ＭＳ 明朝"/>
          <w:szCs w:val="21"/>
        </w:rPr>
      </w:pPr>
      <w:r w:rsidRPr="00E43310">
        <w:rPr>
          <w:rFonts w:ascii="ＭＳ 明朝" w:hAnsi="ＭＳ 明朝" w:hint="eastAsia"/>
          <w:szCs w:val="21"/>
        </w:rPr>
        <w:t>（書類の整備等）</w:t>
      </w:r>
    </w:p>
    <w:p w:rsidR="00AC745E" w:rsidRPr="00E43310" w:rsidRDefault="004E4056" w:rsidP="00FD25B0">
      <w:pPr>
        <w:pStyle w:val="a3"/>
        <w:autoSpaceDN w:val="0"/>
        <w:ind w:left="181" w:hanging="181"/>
        <w:rPr>
          <w:rFonts w:ascii="ＭＳ 明朝"/>
          <w:szCs w:val="21"/>
        </w:rPr>
      </w:pPr>
      <w:r w:rsidRPr="00E43310">
        <w:rPr>
          <w:rFonts w:ascii="ＭＳ 明朝" w:hAnsi="ＭＳ 明朝" w:hint="eastAsia"/>
          <w:szCs w:val="21"/>
        </w:rPr>
        <w:t>第</w:t>
      </w:r>
      <w:r w:rsidR="002439B6" w:rsidRPr="00E43310">
        <w:rPr>
          <w:rFonts w:ascii="ＭＳ 明朝" w:hAnsi="ＭＳ 明朝" w:hint="eastAsia"/>
          <w:szCs w:val="21"/>
        </w:rPr>
        <w:t>１</w:t>
      </w:r>
      <w:r w:rsidR="000C2322">
        <w:rPr>
          <w:rFonts w:ascii="ＭＳ 明朝" w:hAnsi="ＭＳ 明朝" w:hint="eastAsia"/>
          <w:szCs w:val="21"/>
        </w:rPr>
        <w:t>１</w:t>
      </w:r>
      <w:r w:rsidRPr="00E43310">
        <w:rPr>
          <w:rFonts w:ascii="ＭＳ 明朝" w:hAnsi="ＭＳ 明朝" w:hint="eastAsia"/>
          <w:szCs w:val="21"/>
        </w:rPr>
        <w:t>条</w:t>
      </w:r>
      <w:r w:rsidR="00503364" w:rsidRPr="00E43310">
        <w:rPr>
          <w:rFonts w:asciiTheme="minorEastAsia" w:eastAsiaTheme="minorEastAsia" w:hAnsiTheme="minorEastAsia" w:hint="eastAsia"/>
          <w:szCs w:val="21"/>
        </w:rPr>
        <w:t xml:space="preserve">　</w:t>
      </w:r>
      <w:r w:rsidR="00364D23" w:rsidRPr="00E43310">
        <w:rPr>
          <w:rFonts w:ascii="ＭＳ 明朝" w:hAnsi="ＭＳ 明朝" w:hint="eastAsia"/>
          <w:szCs w:val="21"/>
        </w:rPr>
        <w:t>支援金の支給を受けた事業者</w:t>
      </w:r>
      <w:r w:rsidR="00637DB0" w:rsidRPr="00E43310">
        <w:rPr>
          <w:rFonts w:ascii="ＭＳ 明朝" w:hAnsi="ＭＳ 明朝" w:hint="eastAsia"/>
          <w:szCs w:val="21"/>
        </w:rPr>
        <w:t>は、事業に係る収入及び支出を明らかにした帳簿を備え、当該収入及び支出について証拠書類を整理し、当該帳簿及び証拠書類を</w:t>
      </w:r>
      <w:r w:rsidR="00DD690F" w:rsidRPr="00E43310">
        <w:rPr>
          <w:rFonts w:ascii="ＭＳ 明朝" w:hAnsi="ＭＳ 明朝" w:hint="eastAsia"/>
          <w:szCs w:val="21"/>
        </w:rPr>
        <w:t>支援金</w:t>
      </w:r>
      <w:r w:rsidR="00637DB0" w:rsidRPr="00E43310">
        <w:rPr>
          <w:rFonts w:ascii="ＭＳ 明朝" w:hAnsi="ＭＳ 明朝" w:hint="eastAsia"/>
          <w:szCs w:val="21"/>
        </w:rPr>
        <w:t>の</w:t>
      </w:r>
      <w:r w:rsidR="00364D23" w:rsidRPr="00E43310">
        <w:rPr>
          <w:rFonts w:ascii="ＭＳ 明朝" w:hAnsi="ＭＳ 明朝" w:hint="eastAsia"/>
          <w:szCs w:val="21"/>
        </w:rPr>
        <w:t>支給を受けた</w:t>
      </w:r>
      <w:r w:rsidR="00637DB0" w:rsidRPr="00E43310">
        <w:rPr>
          <w:rFonts w:ascii="ＭＳ 明朝" w:hAnsi="ＭＳ 明朝" w:hint="eastAsia"/>
          <w:szCs w:val="21"/>
        </w:rPr>
        <w:t>日（事業の中止又は廃止の承認を受けた場合には、その承認を受けた日）の属する年度の終了後５年間保管しておかなければならない。</w:t>
      </w:r>
    </w:p>
    <w:p w:rsidR="004E4056" w:rsidRPr="00E43310" w:rsidRDefault="00637DB0">
      <w:pPr>
        <w:ind w:left="180" w:hanging="180"/>
        <w:rPr>
          <w:rFonts w:ascii="ＭＳ 明朝" w:hAnsi="ＭＳ 明朝"/>
          <w:szCs w:val="21"/>
        </w:rPr>
      </w:pPr>
      <w:r w:rsidRPr="00E43310">
        <w:rPr>
          <w:rFonts w:ascii="ＭＳ 明朝" w:hAnsi="ＭＳ 明朝" w:hint="eastAsia"/>
          <w:szCs w:val="21"/>
        </w:rPr>
        <w:t>２</w:t>
      </w:r>
      <w:r w:rsidR="004E4056" w:rsidRPr="00E43310">
        <w:rPr>
          <w:rFonts w:ascii="ＭＳ 明朝" w:hAnsi="ＭＳ 明朝" w:hint="eastAsia"/>
          <w:szCs w:val="21"/>
        </w:rPr>
        <w:t xml:space="preserve">　</w:t>
      </w:r>
      <w:r w:rsidR="00364D23" w:rsidRPr="00E43310">
        <w:rPr>
          <w:rFonts w:ascii="ＭＳ 明朝" w:hAnsi="ＭＳ 明朝" w:hint="eastAsia"/>
          <w:szCs w:val="21"/>
        </w:rPr>
        <w:t>支援金の支給を受けた事業者</w:t>
      </w:r>
      <w:r w:rsidR="004E4056" w:rsidRPr="00E43310">
        <w:rPr>
          <w:rFonts w:ascii="ＭＳ 明朝" w:hAnsi="ＭＳ 明朝" w:hint="eastAsia"/>
          <w:szCs w:val="21"/>
        </w:rPr>
        <w:t>が前項に規定する証拠書類等の保存期間が満了しない間に解散する場合は、その権利義務を承継する者（権利義務を承継する者がいない場合は</w:t>
      </w:r>
      <w:r w:rsidR="004E451A" w:rsidRPr="00E43310">
        <w:rPr>
          <w:rFonts w:ascii="ＭＳ 明朝" w:hAnsi="ＭＳ 明朝" w:hint="eastAsia"/>
          <w:szCs w:val="21"/>
        </w:rPr>
        <w:t>市長</w:t>
      </w:r>
      <w:r w:rsidR="004E4056" w:rsidRPr="00E43310">
        <w:rPr>
          <w:rFonts w:ascii="ＭＳ 明朝" w:hAnsi="ＭＳ 明朝" w:hint="eastAsia"/>
          <w:szCs w:val="21"/>
        </w:rPr>
        <w:t>）に当該証拠書類等を引き継がなければならない。</w:t>
      </w:r>
    </w:p>
    <w:p w:rsidR="000E3146" w:rsidRPr="00E43310" w:rsidRDefault="000E3146" w:rsidP="0017635A">
      <w:pPr>
        <w:ind w:firstLineChars="100" w:firstLine="210"/>
        <w:rPr>
          <w:rFonts w:asciiTheme="minorEastAsia" w:eastAsiaTheme="minorEastAsia" w:hAnsiTheme="minorEastAsia"/>
          <w:szCs w:val="21"/>
        </w:rPr>
      </w:pPr>
      <w:r w:rsidRPr="00E43310">
        <w:rPr>
          <w:rFonts w:asciiTheme="minorEastAsia" w:eastAsiaTheme="minorEastAsia" w:hAnsiTheme="minorEastAsia" w:hint="eastAsia"/>
          <w:szCs w:val="21"/>
        </w:rPr>
        <w:t>（届出事項）</w:t>
      </w:r>
    </w:p>
    <w:p w:rsidR="000E3146" w:rsidRPr="00E43310" w:rsidRDefault="000E3146" w:rsidP="000E3146">
      <w:pPr>
        <w:ind w:left="206" w:hangingChars="98" w:hanging="206"/>
        <w:rPr>
          <w:rFonts w:asciiTheme="minorEastAsia" w:eastAsiaTheme="minorEastAsia" w:hAnsiTheme="minorEastAsia"/>
          <w:szCs w:val="21"/>
        </w:rPr>
      </w:pPr>
      <w:r w:rsidRPr="00E43310">
        <w:rPr>
          <w:rFonts w:asciiTheme="minorEastAsia" w:eastAsiaTheme="minorEastAsia" w:hAnsiTheme="minorEastAsia" w:hint="eastAsia"/>
          <w:szCs w:val="21"/>
        </w:rPr>
        <w:t>第</w:t>
      </w:r>
      <w:r w:rsidR="0017635A" w:rsidRPr="00E43310">
        <w:rPr>
          <w:rFonts w:asciiTheme="minorEastAsia" w:eastAsiaTheme="minorEastAsia" w:hAnsiTheme="minorEastAsia" w:hint="eastAsia"/>
          <w:szCs w:val="21"/>
        </w:rPr>
        <w:t>１</w:t>
      </w:r>
      <w:r w:rsidR="000C2322">
        <w:rPr>
          <w:rFonts w:asciiTheme="minorEastAsia" w:eastAsiaTheme="minorEastAsia" w:hAnsiTheme="minorEastAsia" w:hint="eastAsia"/>
          <w:szCs w:val="21"/>
        </w:rPr>
        <w:t>２</w:t>
      </w:r>
      <w:r w:rsidRPr="00E43310">
        <w:rPr>
          <w:rFonts w:asciiTheme="minorEastAsia" w:eastAsiaTheme="minorEastAsia" w:hAnsiTheme="minorEastAsia" w:hint="eastAsia"/>
          <w:szCs w:val="21"/>
        </w:rPr>
        <w:t xml:space="preserve">条　</w:t>
      </w:r>
      <w:r w:rsidR="00414634" w:rsidRPr="00E43310">
        <w:rPr>
          <w:rFonts w:asciiTheme="minorEastAsia" w:eastAsiaTheme="minorEastAsia" w:hAnsiTheme="minorEastAsia" w:hint="eastAsia"/>
          <w:szCs w:val="21"/>
        </w:rPr>
        <w:t>支援金の支給</w:t>
      </w:r>
      <w:r w:rsidR="00493243" w:rsidRPr="00E43310">
        <w:rPr>
          <w:rFonts w:asciiTheme="minorEastAsia" w:eastAsiaTheme="minorEastAsia" w:hAnsiTheme="minorEastAsia" w:hint="eastAsia"/>
          <w:szCs w:val="21"/>
        </w:rPr>
        <w:t>を受け</w:t>
      </w:r>
      <w:r w:rsidR="002E1523" w:rsidRPr="00E43310">
        <w:rPr>
          <w:rFonts w:asciiTheme="minorEastAsia" w:eastAsiaTheme="minorEastAsia" w:hAnsiTheme="minorEastAsia" w:hint="eastAsia"/>
          <w:szCs w:val="21"/>
        </w:rPr>
        <w:t>る</w:t>
      </w:r>
      <w:r w:rsidR="00493243" w:rsidRPr="00E43310">
        <w:rPr>
          <w:rFonts w:asciiTheme="minorEastAsia" w:eastAsiaTheme="minorEastAsia" w:hAnsiTheme="minorEastAsia" w:hint="eastAsia"/>
          <w:szCs w:val="21"/>
        </w:rPr>
        <w:t>者</w:t>
      </w:r>
      <w:r w:rsidRPr="00E43310">
        <w:rPr>
          <w:rFonts w:asciiTheme="minorEastAsia" w:eastAsiaTheme="minorEastAsia" w:hAnsiTheme="minorEastAsia" w:hint="eastAsia"/>
          <w:szCs w:val="21"/>
        </w:rPr>
        <w:t>は、次の各号のいずれかに該当するときは、</w:t>
      </w:r>
      <w:r w:rsidR="00730894" w:rsidRPr="00E43310">
        <w:rPr>
          <w:rFonts w:asciiTheme="minorEastAsia" w:eastAsiaTheme="minorEastAsia" w:hAnsiTheme="minorEastAsia" w:hint="eastAsia"/>
          <w:szCs w:val="21"/>
        </w:rPr>
        <w:t>速やか</w:t>
      </w:r>
      <w:r w:rsidRPr="00E43310">
        <w:rPr>
          <w:rFonts w:asciiTheme="minorEastAsia" w:eastAsiaTheme="minorEastAsia" w:hAnsiTheme="minorEastAsia" w:hint="eastAsia"/>
          <w:szCs w:val="21"/>
        </w:rPr>
        <w:t>に文書をもってその旨を</w:t>
      </w:r>
      <w:r w:rsidR="004E451A" w:rsidRPr="00E43310">
        <w:rPr>
          <w:rFonts w:asciiTheme="minorEastAsia" w:eastAsiaTheme="minorEastAsia" w:hAnsiTheme="minorEastAsia" w:hint="eastAsia"/>
          <w:szCs w:val="21"/>
        </w:rPr>
        <w:t>市長</w:t>
      </w:r>
      <w:r w:rsidRPr="00E43310">
        <w:rPr>
          <w:rFonts w:asciiTheme="minorEastAsia" w:eastAsiaTheme="minorEastAsia" w:hAnsiTheme="minorEastAsia" w:hint="eastAsia"/>
          <w:szCs w:val="21"/>
        </w:rPr>
        <w:t>に届け出なければならない。</w:t>
      </w:r>
    </w:p>
    <w:p w:rsidR="000E3146" w:rsidRPr="00E43310" w:rsidRDefault="000E3146" w:rsidP="000E3146">
      <w:pPr>
        <w:ind w:firstLineChars="98" w:firstLine="206"/>
        <w:rPr>
          <w:rFonts w:asciiTheme="minorEastAsia" w:eastAsiaTheme="minorEastAsia" w:hAnsiTheme="minorEastAsia"/>
          <w:szCs w:val="21"/>
        </w:rPr>
      </w:pPr>
      <w:r w:rsidRPr="00E43310">
        <w:rPr>
          <w:rFonts w:asciiTheme="minorEastAsia" w:eastAsiaTheme="minorEastAsia" w:hAnsiTheme="minorEastAsia"/>
          <w:szCs w:val="21"/>
        </w:rPr>
        <w:t>(1)</w:t>
      </w:r>
      <w:r w:rsidR="00C37702" w:rsidRPr="00E43310">
        <w:rPr>
          <w:rFonts w:ascii="ＭＳ 明朝" w:hAnsi="ＭＳ 明朝"/>
          <w:szCs w:val="21"/>
        </w:rPr>
        <w:t xml:space="preserve"> </w:t>
      </w:r>
      <w:r w:rsidR="00C97631" w:rsidRPr="00E43310">
        <w:rPr>
          <w:rFonts w:ascii="ＭＳ 明朝" w:hAnsi="ＭＳ 明朝" w:hint="eastAsia"/>
          <w:szCs w:val="21"/>
        </w:rPr>
        <w:t>所在地・</w:t>
      </w:r>
      <w:r w:rsidRPr="00E43310">
        <w:rPr>
          <w:rFonts w:asciiTheme="minorEastAsia" w:eastAsiaTheme="minorEastAsia" w:hAnsiTheme="minorEastAsia" w:hint="eastAsia"/>
          <w:szCs w:val="21"/>
        </w:rPr>
        <w:t>住所</w:t>
      </w:r>
      <w:r w:rsidR="00611E53" w:rsidRPr="00E43310">
        <w:rPr>
          <w:rFonts w:asciiTheme="minorEastAsia" w:eastAsiaTheme="minorEastAsia" w:hAnsiTheme="minorEastAsia" w:hint="eastAsia"/>
          <w:szCs w:val="21"/>
        </w:rPr>
        <w:t>、</w:t>
      </w:r>
      <w:r w:rsidRPr="00E43310">
        <w:rPr>
          <w:rFonts w:asciiTheme="minorEastAsia" w:eastAsiaTheme="minorEastAsia" w:hAnsiTheme="minorEastAsia" w:hint="eastAsia"/>
          <w:szCs w:val="21"/>
        </w:rPr>
        <w:t>氏名</w:t>
      </w:r>
      <w:r w:rsidR="00730894" w:rsidRPr="00E43310">
        <w:rPr>
          <w:rFonts w:asciiTheme="minorEastAsia" w:eastAsiaTheme="minorEastAsia" w:hAnsiTheme="minorEastAsia" w:hint="eastAsia"/>
          <w:szCs w:val="21"/>
        </w:rPr>
        <w:t>又</w:t>
      </w:r>
      <w:r w:rsidR="00611E53" w:rsidRPr="00E43310">
        <w:rPr>
          <w:rFonts w:asciiTheme="minorEastAsia" w:eastAsiaTheme="minorEastAsia" w:hAnsiTheme="minorEastAsia" w:hint="eastAsia"/>
          <w:szCs w:val="21"/>
        </w:rPr>
        <w:t>は</w:t>
      </w:r>
      <w:r w:rsidR="00CC3E65" w:rsidRPr="00E43310">
        <w:rPr>
          <w:rFonts w:asciiTheme="minorEastAsia" w:eastAsiaTheme="minorEastAsia" w:hAnsiTheme="minorEastAsia" w:hint="eastAsia"/>
          <w:szCs w:val="21"/>
        </w:rPr>
        <w:t>法人名</w:t>
      </w:r>
      <w:r w:rsidRPr="00E43310">
        <w:rPr>
          <w:rFonts w:asciiTheme="minorEastAsia" w:eastAsiaTheme="minorEastAsia" w:hAnsiTheme="minorEastAsia" w:hint="eastAsia"/>
          <w:szCs w:val="21"/>
        </w:rPr>
        <w:t>を変更したとき。</w:t>
      </w:r>
    </w:p>
    <w:p w:rsidR="000E3146" w:rsidRPr="00E43310" w:rsidRDefault="000E3146" w:rsidP="000E3146">
      <w:pPr>
        <w:ind w:firstLineChars="98" w:firstLine="206"/>
        <w:rPr>
          <w:rFonts w:asciiTheme="minorEastAsia" w:eastAsiaTheme="minorEastAsia" w:hAnsiTheme="minorEastAsia"/>
          <w:szCs w:val="21"/>
        </w:rPr>
      </w:pPr>
      <w:r w:rsidRPr="00E43310">
        <w:rPr>
          <w:rFonts w:asciiTheme="minorEastAsia" w:eastAsiaTheme="minorEastAsia" w:hAnsiTheme="minorEastAsia"/>
          <w:szCs w:val="21"/>
        </w:rPr>
        <w:t>(2)</w:t>
      </w:r>
      <w:r w:rsidR="00C37702" w:rsidRPr="00E43310">
        <w:rPr>
          <w:rFonts w:ascii="ＭＳ 明朝" w:hAnsi="ＭＳ 明朝"/>
          <w:szCs w:val="21"/>
        </w:rPr>
        <w:t xml:space="preserve"> </w:t>
      </w:r>
      <w:r w:rsidRPr="00E43310">
        <w:rPr>
          <w:rFonts w:asciiTheme="minorEastAsia" w:eastAsiaTheme="minorEastAsia" w:hAnsiTheme="minorEastAsia" w:hint="eastAsia"/>
          <w:szCs w:val="21"/>
        </w:rPr>
        <w:t>その他申請内容に変更があったとき。</w:t>
      </w:r>
    </w:p>
    <w:p w:rsidR="000E3146" w:rsidRPr="00E43310" w:rsidRDefault="000E3146" w:rsidP="0017635A">
      <w:pPr>
        <w:ind w:firstLineChars="100" w:firstLine="210"/>
        <w:rPr>
          <w:rFonts w:asciiTheme="minorEastAsia" w:eastAsiaTheme="minorEastAsia" w:hAnsiTheme="minorEastAsia"/>
          <w:szCs w:val="21"/>
        </w:rPr>
      </w:pPr>
      <w:r w:rsidRPr="00E43310">
        <w:rPr>
          <w:rFonts w:asciiTheme="minorEastAsia" w:eastAsiaTheme="minorEastAsia" w:hAnsiTheme="minorEastAsia" w:hint="eastAsia"/>
          <w:szCs w:val="21"/>
        </w:rPr>
        <w:t>（その他）</w:t>
      </w:r>
    </w:p>
    <w:p w:rsidR="000E3146" w:rsidRPr="00E43310" w:rsidRDefault="000E3146" w:rsidP="000E3146">
      <w:pPr>
        <w:rPr>
          <w:rFonts w:asciiTheme="minorEastAsia" w:eastAsiaTheme="minorEastAsia" w:hAnsiTheme="minorEastAsia"/>
          <w:szCs w:val="21"/>
        </w:rPr>
      </w:pPr>
      <w:r w:rsidRPr="00E43310">
        <w:rPr>
          <w:rFonts w:asciiTheme="minorEastAsia" w:eastAsiaTheme="minorEastAsia" w:hAnsiTheme="minorEastAsia" w:hint="eastAsia"/>
          <w:szCs w:val="21"/>
        </w:rPr>
        <w:t>第</w:t>
      </w:r>
      <w:r w:rsidR="000C2322">
        <w:rPr>
          <w:rFonts w:asciiTheme="minorEastAsia" w:eastAsiaTheme="minorEastAsia" w:hAnsiTheme="minorEastAsia" w:hint="eastAsia"/>
          <w:szCs w:val="21"/>
        </w:rPr>
        <w:t>１３</w:t>
      </w:r>
      <w:r w:rsidRPr="00E43310">
        <w:rPr>
          <w:rFonts w:asciiTheme="minorEastAsia" w:eastAsiaTheme="minorEastAsia" w:hAnsiTheme="minorEastAsia" w:hint="eastAsia"/>
          <w:szCs w:val="21"/>
        </w:rPr>
        <w:t>条　その他、事業の実施に</w:t>
      </w:r>
      <w:r w:rsidR="00C31A84" w:rsidRPr="00E43310">
        <w:rPr>
          <w:rFonts w:asciiTheme="minorEastAsia" w:eastAsiaTheme="minorEastAsia" w:hAnsiTheme="minorEastAsia" w:hint="eastAsia"/>
          <w:szCs w:val="21"/>
        </w:rPr>
        <w:t>当</w:t>
      </w:r>
      <w:r w:rsidRPr="00E43310">
        <w:rPr>
          <w:rFonts w:asciiTheme="minorEastAsia" w:eastAsiaTheme="minorEastAsia" w:hAnsiTheme="minorEastAsia" w:hint="eastAsia"/>
          <w:szCs w:val="21"/>
        </w:rPr>
        <w:t>たり、必要な事項は、別に定める。</w:t>
      </w:r>
    </w:p>
    <w:p w:rsidR="0026601E" w:rsidRPr="00E43310" w:rsidRDefault="004E4056">
      <w:pPr>
        <w:rPr>
          <w:rFonts w:ascii="ＭＳ 明朝" w:hAnsi="ＭＳ 明朝"/>
          <w:szCs w:val="21"/>
        </w:rPr>
      </w:pPr>
      <w:r w:rsidRPr="00E43310">
        <w:rPr>
          <w:rFonts w:ascii="ＭＳ 明朝" w:hAnsi="ＭＳ 明朝" w:hint="eastAsia"/>
          <w:szCs w:val="21"/>
        </w:rPr>
        <w:t xml:space="preserve">　　</w:t>
      </w:r>
    </w:p>
    <w:p w:rsidR="004E4056" w:rsidRPr="00E43310" w:rsidRDefault="004E4056" w:rsidP="008F2FB6">
      <w:pPr>
        <w:ind w:firstLineChars="200" w:firstLine="420"/>
        <w:rPr>
          <w:rFonts w:ascii="ＭＳ 明朝" w:hAnsi="ＭＳ 明朝"/>
          <w:szCs w:val="21"/>
        </w:rPr>
      </w:pPr>
      <w:r w:rsidRPr="00E43310">
        <w:rPr>
          <w:rFonts w:ascii="ＭＳ 明朝" w:hAnsi="ＭＳ 明朝" w:hint="eastAsia"/>
          <w:szCs w:val="21"/>
        </w:rPr>
        <w:t>附　則</w:t>
      </w:r>
    </w:p>
    <w:p w:rsidR="004E4056" w:rsidRPr="00E43310" w:rsidRDefault="00573BD1">
      <w:pPr>
        <w:rPr>
          <w:rFonts w:ascii="ＭＳ 明朝" w:hAnsi="ＭＳ 明朝"/>
          <w:szCs w:val="21"/>
        </w:rPr>
      </w:pPr>
      <w:r w:rsidRPr="00E43310">
        <w:rPr>
          <w:rFonts w:ascii="ＭＳ 明朝" w:hAnsi="ＭＳ 明朝" w:hint="eastAsia"/>
          <w:szCs w:val="21"/>
        </w:rPr>
        <w:t>１</w:t>
      </w:r>
      <w:r w:rsidR="004E4056" w:rsidRPr="00E43310">
        <w:rPr>
          <w:rFonts w:ascii="ＭＳ 明朝" w:hAnsi="ＭＳ 明朝" w:hint="eastAsia"/>
          <w:szCs w:val="21"/>
        </w:rPr>
        <w:t xml:space="preserve">　この要綱は、</w:t>
      </w:r>
      <w:r w:rsidR="00C17468" w:rsidRPr="00E43310">
        <w:rPr>
          <w:rFonts w:ascii="ＭＳ 明朝" w:hAnsi="ＭＳ 明朝" w:hint="eastAsia"/>
          <w:szCs w:val="21"/>
        </w:rPr>
        <w:t>令和</w:t>
      </w:r>
      <w:r w:rsidR="00414634" w:rsidRPr="00E43310">
        <w:rPr>
          <w:rFonts w:ascii="ＭＳ 明朝" w:hAnsi="ＭＳ 明朝" w:hint="eastAsia"/>
          <w:szCs w:val="21"/>
        </w:rPr>
        <w:t>４</w:t>
      </w:r>
      <w:r w:rsidR="00C17468" w:rsidRPr="00E43310">
        <w:rPr>
          <w:rFonts w:ascii="ＭＳ 明朝" w:hAnsi="ＭＳ 明朝" w:hint="eastAsia"/>
          <w:szCs w:val="21"/>
        </w:rPr>
        <w:t>年</w:t>
      </w:r>
      <w:r w:rsidR="00EB00E2">
        <w:rPr>
          <w:rFonts w:ascii="ＭＳ 明朝" w:hAnsi="ＭＳ 明朝" w:hint="eastAsia"/>
          <w:szCs w:val="21"/>
        </w:rPr>
        <w:t>１２</w:t>
      </w:r>
      <w:r w:rsidR="00C17468" w:rsidRPr="00E43310">
        <w:rPr>
          <w:rFonts w:ascii="ＭＳ 明朝" w:hAnsi="ＭＳ 明朝" w:hint="eastAsia"/>
          <w:szCs w:val="21"/>
        </w:rPr>
        <w:t>月</w:t>
      </w:r>
      <w:r w:rsidR="00EB00E2">
        <w:rPr>
          <w:rFonts w:ascii="ＭＳ 明朝" w:hAnsi="ＭＳ 明朝" w:hint="eastAsia"/>
          <w:szCs w:val="21"/>
        </w:rPr>
        <w:t>１３</w:t>
      </w:r>
      <w:r w:rsidR="00C17468" w:rsidRPr="00E43310">
        <w:rPr>
          <w:rFonts w:ascii="ＭＳ 明朝" w:hAnsi="ＭＳ 明朝" w:hint="eastAsia"/>
          <w:szCs w:val="21"/>
        </w:rPr>
        <w:t>日</w:t>
      </w:r>
      <w:r w:rsidR="004E4056" w:rsidRPr="00E43310">
        <w:rPr>
          <w:rFonts w:ascii="ＭＳ 明朝" w:hAnsi="ＭＳ 明朝" w:hint="eastAsia"/>
          <w:szCs w:val="21"/>
        </w:rPr>
        <w:t>から施行</w:t>
      </w:r>
      <w:r w:rsidR="00C31A84" w:rsidRPr="00E43310">
        <w:rPr>
          <w:rFonts w:ascii="ＭＳ 明朝" w:hAnsi="ＭＳ 明朝" w:hint="eastAsia"/>
          <w:szCs w:val="21"/>
        </w:rPr>
        <w:t>する</w:t>
      </w:r>
      <w:r w:rsidR="004E4056" w:rsidRPr="00E43310">
        <w:rPr>
          <w:rFonts w:ascii="ＭＳ 明朝" w:hAnsi="ＭＳ 明朝" w:hint="eastAsia"/>
          <w:szCs w:val="21"/>
        </w:rPr>
        <w:t>。</w:t>
      </w:r>
    </w:p>
    <w:p w:rsidR="00573BD1" w:rsidRPr="00E43310" w:rsidRDefault="00573BD1" w:rsidP="00573BD1">
      <w:pPr>
        <w:ind w:left="210" w:hangingChars="100" w:hanging="210"/>
        <w:jc w:val="left"/>
        <w:rPr>
          <w:rFonts w:ascii="ＭＳ 明朝" w:hAnsi="ＭＳ 明朝"/>
        </w:rPr>
      </w:pPr>
      <w:r w:rsidRPr="00E43310">
        <w:rPr>
          <w:rFonts w:ascii="ＭＳ 明朝" w:hAnsi="ＭＳ 明朝" w:hint="eastAsia"/>
        </w:rPr>
        <w:t>（失効）</w:t>
      </w:r>
    </w:p>
    <w:p w:rsidR="00573BD1" w:rsidRPr="00E43310" w:rsidRDefault="00573BD1" w:rsidP="00573BD1">
      <w:pPr>
        <w:ind w:left="210" w:hangingChars="100" w:hanging="210"/>
        <w:jc w:val="left"/>
        <w:rPr>
          <w:rFonts w:ascii="ＭＳ 明朝" w:hAnsi="ＭＳ 明朝"/>
        </w:rPr>
      </w:pPr>
      <w:r w:rsidRPr="00E43310">
        <w:rPr>
          <w:rFonts w:ascii="ＭＳ 明朝" w:hAnsi="ＭＳ 明朝" w:hint="eastAsia"/>
        </w:rPr>
        <w:t>２　この要綱は令和５年３月３１日限り、その効力を失う。</w:t>
      </w:r>
    </w:p>
    <w:p w:rsidR="00573BD1" w:rsidRPr="00E43310" w:rsidRDefault="00573BD1" w:rsidP="00573BD1">
      <w:pPr>
        <w:ind w:left="210" w:hangingChars="100" w:hanging="210"/>
        <w:jc w:val="left"/>
        <w:rPr>
          <w:rFonts w:ascii="ＭＳ 明朝" w:hAnsi="ＭＳ 明朝"/>
        </w:rPr>
      </w:pPr>
      <w:r w:rsidRPr="00E43310">
        <w:rPr>
          <w:rFonts w:ascii="ＭＳ 明朝" w:hAnsi="ＭＳ 明朝" w:hint="eastAsia"/>
        </w:rPr>
        <w:t>（失効に伴う経過措置）</w:t>
      </w:r>
    </w:p>
    <w:p w:rsidR="000C2322" w:rsidRDefault="00573BD1" w:rsidP="000C2322">
      <w:pPr>
        <w:ind w:left="210" w:hangingChars="100" w:hanging="210"/>
        <w:jc w:val="left"/>
        <w:rPr>
          <w:rFonts w:ascii="ＭＳ 明朝" w:hAnsi="ＭＳ 明朝"/>
        </w:rPr>
      </w:pPr>
      <w:r w:rsidRPr="00E43310">
        <w:rPr>
          <w:rFonts w:ascii="ＭＳ 明朝" w:hAnsi="ＭＳ 明朝" w:hint="eastAsia"/>
        </w:rPr>
        <w:t>３　令和５年３月３１日以前にこの要綱に基づき申請した支援金及び支援金の支給については、この要綱の失効後も、なお従前の例による。</w:t>
      </w:r>
    </w:p>
    <w:p w:rsidR="000C2322" w:rsidRDefault="000C2322">
      <w:pPr>
        <w:widowControl/>
        <w:jc w:val="left"/>
        <w:rPr>
          <w:rFonts w:ascii="ＭＳ 明朝" w:hAnsi="ＭＳ 明朝"/>
        </w:rPr>
      </w:pPr>
      <w:r>
        <w:rPr>
          <w:rFonts w:ascii="ＭＳ 明朝" w:hAnsi="ＭＳ 明朝"/>
        </w:rPr>
        <w:br w:type="page"/>
      </w:r>
    </w:p>
    <w:p w:rsidR="00FD17E1" w:rsidRDefault="00895F3C" w:rsidP="000C2322">
      <w:pPr>
        <w:ind w:left="210" w:hangingChars="100" w:hanging="210"/>
        <w:jc w:val="left"/>
      </w:pPr>
      <w:r>
        <w:rPr>
          <w:rFonts w:hint="eastAsia"/>
        </w:rPr>
        <w:lastRenderedPageBreak/>
        <w:t>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736"/>
        <w:gridCol w:w="2054"/>
      </w:tblGrid>
      <w:tr w:rsidR="0045373B" w:rsidTr="007574BB">
        <w:tc>
          <w:tcPr>
            <w:tcW w:w="704" w:type="dxa"/>
          </w:tcPr>
          <w:p w:rsidR="0045373B" w:rsidRPr="00732AC5" w:rsidRDefault="0045373B" w:rsidP="00732AC5">
            <w:pPr>
              <w:jc w:val="center"/>
              <w:rPr>
                <w:szCs w:val="21"/>
              </w:rPr>
            </w:pPr>
            <w:r>
              <w:rPr>
                <w:rFonts w:hint="eastAsia"/>
                <w:szCs w:val="21"/>
              </w:rPr>
              <w:t>区分</w:t>
            </w:r>
          </w:p>
        </w:tc>
        <w:tc>
          <w:tcPr>
            <w:tcW w:w="5736" w:type="dxa"/>
            <w:shd w:val="clear" w:color="auto" w:fill="auto"/>
          </w:tcPr>
          <w:p w:rsidR="0045373B" w:rsidRPr="00732AC5" w:rsidRDefault="0045373B" w:rsidP="00732AC5">
            <w:pPr>
              <w:jc w:val="center"/>
              <w:rPr>
                <w:szCs w:val="21"/>
              </w:rPr>
            </w:pPr>
            <w:r w:rsidRPr="00732AC5">
              <w:rPr>
                <w:rFonts w:hint="eastAsia"/>
                <w:szCs w:val="21"/>
              </w:rPr>
              <w:t>事業所・施設種別</w:t>
            </w:r>
          </w:p>
        </w:tc>
        <w:tc>
          <w:tcPr>
            <w:tcW w:w="2054" w:type="dxa"/>
          </w:tcPr>
          <w:p w:rsidR="0045373B" w:rsidRPr="00732AC5" w:rsidRDefault="0045373B" w:rsidP="00732AC5">
            <w:pPr>
              <w:jc w:val="center"/>
              <w:rPr>
                <w:szCs w:val="21"/>
              </w:rPr>
            </w:pPr>
            <w:r>
              <w:rPr>
                <w:rFonts w:hint="eastAsia"/>
                <w:szCs w:val="21"/>
              </w:rPr>
              <w:t>支給単価</w:t>
            </w:r>
          </w:p>
        </w:tc>
      </w:tr>
      <w:tr w:rsidR="0045373B" w:rsidTr="007574BB">
        <w:tc>
          <w:tcPr>
            <w:tcW w:w="704" w:type="dxa"/>
          </w:tcPr>
          <w:p w:rsidR="0045373B" w:rsidRPr="00732AC5" w:rsidRDefault="0045373B" w:rsidP="007574BB">
            <w:pPr>
              <w:jc w:val="center"/>
              <w:rPr>
                <w:szCs w:val="21"/>
              </w:rPr>
            </w:pPr>
            <w:r>
              <w:rPr>
                <w:rFonts w:hint="eastAsia"/>
                <w:szCs w:val="21"/>
              </w:rPr>
              <w:t>１</w:t>
            </w:r>
          </w:p>
        </w:tc>
        <w:tc>
          <w:tcPr>
            <w:tcW w:w="5736" w:type="dxa"/>
            <w:shd w:val="clear" w:color="auto" w:fill="auto"/>
          </w:tcPr>
          <w:p w:rsidR="0045373B" w:rsidRDefault="0045373B" w:rsidP="00F108F1">
            <w:pPr>
              <w:jc w:val="left"/>
            </w:pPr>
            <w:r w:rsidRPr="00732AC5">
              <w:rPr>
                <w:rFonts w:hint="eastAsia"/>
                <w:szCs w:val="21"/>
              </w:rPr>
              <w:t>訪問介護、訪問入浴介護、訪問看護、訪問リハビリテーション、定期巡回・随時対応型訪問介護看護、</w:t>
            </w:r>
            <w:r w:rsidR="002B7322" w:rsidRPr="00F108F1">
              <w:rPr>
                <w:rFonts w:hint="eastAsia"/>
                <w:szCs w:val="21"/>
              </w:rPr>
              <w:t>福祉用具貸与</w:t>
            </w:r>
            <w:r w:rsidR="00F108F1">
              <w:rPr>
                <w:rFonts w:hint="eastAsia"/>
                <w:szCs w:val="21"/>
              </w:rPr>
              <w:t>及び</w:t>
            </w:r>
            <w:r w:rsidRPr="00732AC5">
              <w:rPr>
                <w:rFonts w:hint="eastAsia"/>
                <w:szCs w:val="21"/>
              </w:rPr>
              <w:t>居宅介護支援</w:t>
            </w:r>
          </w:p>
        </w:tc>
        <w:tc>
          <w:tcPr>
            <w:tcW w:w="2054" w:type="dxa"/>
            <w:vAlign w:val="center"/>
          </w:tcPr>
          <w:p w:rsidR="00F108F1" w:rsidRDefault="0003494F" w:rsidP="00F41BD9">
            <w:pPr>
              <w:jc w:val="left"/>
              <w:rPr>
                <w:szCs w:val="21"/>
              </w:rPr>
            </w:pPr>
            <w:r>
              <w:rPr>
                <w:rFonts w:hint="eastAsia"/>
                <w:szCs w:val="21"/>
              </w:rPr>
              <w:t>１</w:t>
            </w:r>
            <w:r w:rsidR="0045373B">
              <w:rPr>
                <w:rFonts w:hint="eastAsia"/>
                <w:szCs w:val="21"/>
              </w:rPr>
              <w:t>事業所当たり</w:t>
            </w:r>
          </w:p>
          <w:p w:rsidR="0045373B" w:rsidRPr="00732AC5" w:rsidRDefault="0003494F" w:rsidP="00F41BD9">
            <w:pPr>
              <w:jc w:val="left"/>
              <w:rPr>
                <w:szCs w:val="21"/>
              </w:rPr>
            </w:pPr>
            <w:r>
              <w:rPr>
                <w:rFonts w:hint="eastAsia"/>
                <w:szCs w:val="21"/>
              </w:rPr>
              <w:t>１００，０００</w:t>
            </w:r>
            <w:r w:rsidR="0045373B">
              <w:rPr>
                <w:rFonts w:hint="eastAsia"/>
                <w:szCs w:val="21"/>
              </w:rPr>
              <w:t>円</w:t>
            </w:r>
          </w:p>
        </w:tc>
      </w:tr>
      <w:tr w:rsidR="0045373B" w:rsidTr="007574BB">
        <w:tc>
          <w:tcPr>
            <w:tcW w:w="704" w:type="dxa"/>
          </w:tcPr>
          <w:p w:rsidR="0045373B" w:rsidRPr="00732AC5" w:rsidRDefault="0045373B" w:rsidP="007574BB">
            <w:pPr>
              <w:jc w:val="center"/>
              <w:rPr>
                <w:szCs w:val="21"/>
              </w:rPr>
            </w:pPr>
            <w:r>
              <w:rPr>
                <w:rFonts w:hint="eastAsia"/>
                <w:szCs w:val="21"/>
              </w:rPr>
              <w:t>２</w:t>
            </w:r>
          </w:p>
        </w:tc>
        <w:tc>
          <w:tcPr>
            <w:tcW w:w="5736" w:type="dxa"/>
            <w:shd w:val="clear" w:color="auto" w:fill="auto"/>
          </w:tcPr>
          <w:p w:rsidR="0045373B" w:rsidRDefault="0045373B" w:rsidP="00915715">
            <w:pPr>
              <w:jc w:val="left"/>
            </w:pPr>
            <w:r w:rsidRPr="00732AC5">
              <w:rPr>
                <w:rFonts w:hint="eastAsia"/>
                <w:szCs w:val="21"/>
              </w:rPr>
              <w:t>通所介護、通所リハビリテーション</w:t>
            </w:r>
            <w:r>
              <w:rPr>
                <w:rFonts w:hint="eastAsia"/>
                <w:szCs w:val="21"/>
              </w:rPr>
              <w:t>、</w:t>
            </w:r>
            <w:r w:rsidRPr="00732AC5">
              <w:rPr>
                <w:rFonts w:hint="eastAsia"/>
                <w:szCs w:val="21"/>
              </w:rPr>
              <w:t>小規模多機能型居宅介護及び看護小規模多機能型居宅介護</w:t>
            </w:r>
          </w:p>
        </w:tc>
        <w:tc>
          <w:tcPr>
            <w:tcW w:w="2054" w:type="dxa"/>
            <w:vAlign w:val="center"/>
          </w:tcPr>
          <w:p w:rsidR="00F108F1" w:rsidRDefault="0003494F" w:rsidP="00F41BD9">
            <w:pPr>
              <w:jc w:val="left"/>
              <w:rPr>
                <w:szCs w:val="21"/>
              </w:rPr>
            </w:pPr>
            <w:r>
              <w:rPr>
                <w:rFonts w:hint="eastAsia"/>
                <w:szCs w:val="21"/>
              </w:rPr>
              <w:t>１</w:t>
            </w:r>
            <w:r w:rsidR="0045373B">
              <w:rPr>
                <w:rFonts w:hint="eastAsia"/>
                <w:szCs w:val="21"/>
              </w:rPr>
              <w:t>事業所当たり</w:t>
            </w:r>
          </w:p>
          <w:p w:rsidR="0045373B" w:rsidRPr="00732AC5" w:rsidRDefault="0003494F" w:rsidP="00F41BD9">
            <w:pPr>
              <w:jc w:val="left"/>
              <w:rPr>
                <w:szCs w:val="21"/>
              </w:rPr>
            </w:pPr>
            <w:r>
              <w:rPr>
                <w:rFonts w:hint="eastAsia"/>
                <w:szCs w:val="21"/>
              </w:rPr>
              <w:t>４００，０００</w:t>
            </w:r>
            <w:r w:rsidR="0045373B">
              <w:rPr>
                <w:rFonts w:hint="eastAsia"/>
                <w:szCs w:val="21"/>
              </w:rPr>
              <w:t>円</w:t>
            </w:r>
          </w:p>
        </w:tc>
      </w:tr>
      <w:tr w:rsidR="0045373B" w:rsidTr="007574BB">
        <w:tc>
          <w:tcPr>
            <w:tcW w:w="704" w:type="dxa"/>
          </w:tcPr>
          <w:p w:rsidR="0045373B" w:rsidRPr="00732AC5" w:rsidRDefault="0045373B" w:rsidP="007574BB">
            <w:pPr>
              <w:jc w:val="center"/>
              <w:rPr>
                <w:szCs w:val="21"/>
              </w:rPr>
            </w:pPr>
            <w:r>
              <w:rPr>
                <w:rFonts w:hint="eastAsia"/>
                <w:szCs w:val="21"/>
              </w:rPr>
              <w:t>３</w:t>
            </w:r>
          </w:p>
        </w:tc>
        <w:tc>
          <w:tcPr>
            <w:tcW w:w="5736" w:type="dxa"/>
            <w:shd w:val="clear" w:color="auto" w:fill="auto"/>
          </w:tcPr>
          <w:p w:rsidR="0045373B" w:rsidRDefault="0045373B" w:rsidP="002B26F2">
            <w:pPr>
              <w:jc w:val="left"/>
            </w:pPr>
            <w:r w:rsidRPr="00732AC5">
              <w:rPr>
                <w:rFonts w:hint="eastAsia"/>
                <w:szCs w:val="21"/>
              </w:rPr>
              <w:t>地域密着型通所介護</w:t>
            </w:r>
            <w:r>
              <w:rPr>
                <w:rFonts w:hint="eastAsia"/>
                <w:szCs w:val="21"/>
              </w:rPr>
              <w:t>、</w:t>
            </w:r>
            <w:r w:rsidRPr="00732AC5">
              <w:rPr>
                <w:rFonts w:hint="eastAsia"/>
                <w:szCs w:val="21"/>
              </w:rPr>
              <w:t>認知症対応型通所介護</w:t>
            </w:r>
          </w:p>
        </w:tc>
        <w:tc>
          <w:tcPr>
            <w:tcW w:w="2054" w:type="dxa"/>
            <w:vAlign w:val="center"/>
          </w:tcPr>
          <w:p w:rsidR="00F108F1" w:rsidRDefault="0003494F" w:rsidP="00F41BD9">
            <w:pPr>
              <w:jc w:val="left"/>
              <w:rPr>
                <w:szCs w:val="21"/>
              </w:rPr>
            </w:pPr>
            <w:r>
              <w:rPr>
                <w:rFonts w:hint="eastAsia"/>
                <w:szCs w:val="21"/>
              </w:rPr>
              <w:t>１</w:t>
            </w:r>
            <w:r w:rsidR="0045373B">
              <w:rPr>
                <w:rFonts w:hint="eastAsia"/>
                <w:szCs w:val="21"/>
              </w:rPr>
              <w:t>事業所当たり</w:t>
            </w:r>
          </w:p>
          <w:p w:rsidR="0045373B" w:rsidRPr="00732AC5" w:rsidRDefault="0003494F" w:rsidP="00F41BD9">
            <w:pPr>
              <w:jc w:val="left"/>
              <w:rPr>
                <w:szCs w:val="21"/>
              </w:rPr>
            </w:pPr>
            <w:r>
              <w:rPr>
                <w:rFonts w:hint="eastAsia"/>
                <w:szCs w:val="21"/>
              </w:rPr>
              <w:t>２００，０００</w:t>
            </w:r>
            <w:r w:rsidR="0045373B">
              <w:rPr>
                <w:rFonts w:hint="eastAsia"/>
                <w:szCs w:val="21"/>
              </w:rPr>
              <w:t>円</w:t>
            </w:r>
          </w:p>
        </w:tc>
      </w:tr>
      <w:tr w:rsidR="0045373B" w:rsidTr="007574BB">
        <w:trPr>
          <w:trHeight w:val="1413"/>
        </w:trPr>
        <w:tc>
          <w:tcPr>
            <w:tcW w:w="704" w:type="dxa"/>
          </w:tcPr>
          <w:p w:rsidR="0045373B" w:rsidRPr="00732AC5" w:rsidRDefault="0045373B" w:rsidP="007574BB">
            <w:pPr>
              <w:jc w:val="center"/>
              <w:rPr>
                <w:szCs w:val="21"/>
              </w:rPr>
            </w:pPr>
            <w:r>
              <w:rPr>
                <w:rFonts w:hint="eastAsia"/>
                <w:szCs w:val="21"/>
              </w:rPr>
              <w:t>４</w:t>
            </w:r>
          </w:p>
        </w:tc>
        <w:tc>
          <w:tcPr>
            <w:tcW w:w="5736" w:type="dxa"/>
            <w:shd w:val="clear" w:color="auto" w:fill="auto"/>
          </w:tcPr>
          <w:p w:rsidR="0045373B" w:rsidRDefault="0045373B" w:rsidP="00F108F1">
            <w:pPr>
              <w:jc w:val="left"/>
            </w:pPr>
            <w:r w:rsidRPr="00732AC5">
              <w:rPr>
                <w:rFonts w:hint="eastAsia"/>
                <w:szCs w:val="21"/>
              </w:rPr>
              <w:t>介護老人福祉施設、地域密着型介護老人福祉施設</w:t>
            </w:r>
            <w:r>
              <w:rPr>
                <w:rFonts w:hint="eastAsia"/>
                <w:szCs w:val="21"/>
              </w:rPr>
              <w:t>入所者生活介護</w:t>
            </w:r>
            <w:r w:rsidRPr="00732AC5">
              <w:rPr>
                <w:rFonts w:hint="eastAsia"/>
                <w:szCs w:val="21"/>
              </w:rPr>
              <w:t>、介護老人保健施設、介護医療院、認知症対応型共同生活介護、短期入所生活介護、短期入所療養介護</w:t>
            </w:r>
            <w:r>
              <w:rPr>
                <w:rFonts w:hint="eastAsia"/>
                <w:szCs w:val="21"/>
              </w:rPr>
              <w:t>、</w:t>
            </w:r>
            <w:r w:rsidRPr="00F108F1">
              <w:rPr>
                <w:rFonts w:hint="eastAsia"/>
                <w:szCs w:val="21"/>
              </w:rPr>
              <w:t>軽費老人ホーム</w:t>
            </w:r>
          </w:p>
        </w:tc>
        <w:tc>
          <w:tcPr>
            <w:tcW w:w="2054" w:type="dxa"/>
            <w:vMerge w:val="restart"/>
            <w:vAlign w:val="center"/>
          </w:tcPr>
          <w:p w:rsidR="00F108F1" w:rsidRDefault="0045373B" w:rsidP="00F41BD9">
            <w:pPr>
              <w:jc w:val="left"/>
              <w:rPr>
                <w:szCs w:val="21"/>
              </w:rPr>
            </w:pPr>
            <w:r>
              <w:rPr>
                <w:rFonts w:hint="eastAsia"/>
                <w:szCs w:val="21"/>
              </w:rPr>
              <w:t>定員１人当たり</w:t>
            </w:r>
          </w:p>
          <w:p w:rsidR="0045373B" w:rsidRPr="00732AC5" w:rsidRDefault="0003494F" w:rsidP="00F41BD9">
            <w:pPr>
              <w:jc w:val="left"/>
              <w:rPr>
                <w:szCs w:val="21"/>
              </w:rPr>
            </w:pPr>
            <w:r>
              <w:rPr>
                <w:rFonts w:hint="eastAsia"/>
                <w:szCs w:val="21"/>
              </w:rPr>
              <w:t>３０，０００</w:t>
            </w:r>
            <w:r w:rsidR="0045373B">
              <w:rPr>
                <w:rFonts w:hint="eastAsia"/>
                <w:szCs w:val="21"/>
              </w:rPr>
              <w:t>円</w:t>
            </w:r>
          </w:p>
        </w:tc>
      </w:tr>
      <w:tr w:rsidR="0045373B" w:rsidTr="007574BB">
        <w:trPr>
          <w:trHeight w:val="540"/>
        </w:trPr>
        <w:tc>
          <w:tcPr>
            <w:tcW w:w="704" w:type="dxa"/>
          </w:tcPr>
          <w:p w:rsidR="0045373B" w:rsidRPr="00732AC5" w:rsidRDefault="0045373B" w:rsidP="007574BB">
            <w:pPr>
              <w:jc w:val="center"/>
              <w:rPr>
                <w:szCs w:val="21"/>
              </w:rPr>
            </w:pPr>
            <w:r>
              <w:rPr>
                <w:rFonts w:hint="eastAsia"/>
                <w:szCs w:val="21"/>
              </w:rPr>
              <w:t>５</w:t>
            </w:r>
          </w:p>
        </w:tc>
        <w:tc>
          <w:tcPr>
            <w:tcW w:w="5736" w:type="dxa"/>
            <w:shd w:val="clear" w:color="auto" w:fill="auto"/>
          </w:tcPr>
          <w:p w:rsidR="0045373B" w:rsidRPr="00732AC5" w:rsidRDefault="0045373B" w:rsidP="00F41BD9">
            <w:pPr>
              <w:jc w:val="left"/>
              <w:rPr>
                <w:szCs w:val="21"/>
              </w:rPr>
            </w:pPr>
            <w:r w:rsidRPr="00732AC5">
              <w:rPr>
                <w:rFonts w:hint="eastAsia"/>
                <w:szCs w:val="21"/>
              </w:rPr>
              <w:t>有料老人ホーム及びサービス付き高齢者向け住宅</w:t>
            </w:r>
            <w:r>
              <w:rPr>
                <w:rFonts w:hint="eastAsia"/>
                <w:szCs w:val="21"/>
              </w:rPr>
              <w:t>（特定施設入居者生活介護</w:t>
            </w:r>
            <w:r w:rsidR="007574BB">
              <w:rPr>
                <w:rFonts w:hint="eastAsia"/>
                <w:szCs w:val="21"/>
              </w:rPr>
              <w:t>又は</w:t>
            </w:r>
            <w:r>
              <w:rPr>
                <w:rFonts w:hint="eastAsia"/>
                <w:szCs w:val="21"/>
              </w:rPr>
              <w:t>地域密着型特定施設入居者生活介護の指定を受けているものに限る）</w:t>
            </w:r>
          </w:p>
        </w:tc>
        <w:tc>
          <w:tcPr>
            <w:tcW w:w="2054" w:type="dxa"/>
            <w:vMerge/>
          </w:tcPr>
          <w:p w:rsidR="0045373B" w:rsidRPr="00732AC5" w:rsidRDefault="0045373B" w:rsidP="00732AC5">
            <w:pPr>
              <w:jc w:val="left"/>
              <w:rPr>
                <w:szCs w:val="21"/>
              </w:rPr>
            </w:pPr>
          </w:p>
        </w:tc>
      </w:tr>
    </w:tbl>
    <w:p w:rsidR="0045373B" w:rsidRDefault="0045373B" w:rsidP="00724D11">
      <w:pPr>
        <w:ind w:left="210" w:hangingChars="100" w:hanging="210"/>
        <w:rPr>
          <w:szCs w:val="21"/>
        </w:rPr>
      </w:pPr>
      <w:r>
        <w:rPr>
          <w:rFonts w:hint="eastAsia"/>
          <w:szCs w:val="21"/>
        </w:rPr>
        <w:t>備考</w:t>
      </w:r>
    </w:p>
    <w:p w:rsidR="00AC5BC6" w:rsidRDefault="00235C51" w:rsidP="00724D11">
      <w:pPr>
        <w:ind w:left="210" w:hangingChars="100" w:hanging="210"/>
        <w:rPr>
          <w:szCs w:val="21"/>
        </w:rPr>
      </w:pPr>
      <w:r>
        <w:rPr>
          <w:rFonts w:hint="eastAsia"/>
          <w:szCs w:val="21"/>
        </w:rPr>
        <w:t>１</w:t>
      </w:r>
      <w:r w:rsidR="00AC5BC6" w:rsidRPr="00E13AAB">
        <w:rPr>
          <w:rFonts w:hint="eastAsia"/>
          <w:szCs w:val="21"/>
        </w:rPr>
        <w:t xml:space="preserve">　各介護予防サービス及び介護予</w:t>
      </w:r>
      <w:r w:rsidR="00F108F1">
        <w:rPr>
          <w:rFonts w:hint="eastAsia"/>
          <w:szCs w:val="21"/>
        </w:rPr>
        <w:t>防・日常生活支援総合事業（指定サービス</w:t>
      </w:r>
      <w:r w:rsidR="00AC5BC6" w:rsidRPr="00E13AAB">
        <w:rPr>
          <w:rFonts w:hint="eastAsia"/>
          <w:szCs w:val="21"/>
        </w:rPr>
        <w:t>）を含む。</w:t>
      </w:r>
    </w:p>
    <w:p w:rsidR="00294544" w:rsidRDefault="00294544" w:rsidP="00724D11">
      <w:pPr>
        <w:ind w:left="210" w:hangingChars="100" w:hanging="210"/>
        <w:rPr>
          <w:szCs w:val="21"/>
        </w:rPr>
      </w:pPr>
      <w:r w:rsidRPr="00294544">
        <w:rPr>
          <w:rFonts w:hint="eastAsia"/>
          <w:szCs w:val="21"/>
        </w:rPr>
        <w:t>２</w:t>
      </w:r>
      <w:r w:rsidR="00724D11">
        <w:rPr>
          <w:rFonts w:hint="eastAsia"/>
          <w:szCs w:val="21"/>
        </w:rPr>
        <w:t xml:space="preserve">　</w:t>
      </w:r>
      <w:r w:rsidRPr="00294544">
        <w:rPr>
          <w:rFonts w:hint="eastAsia"/>
          <w:szCs w:val="21"/>
        </w:rPr>
        <w:t>介護サービスと介護予防サービスの両方の指定を受けている場合は、１つの事業所・施設として取り扱う。</w:t>
      </w:r>
    </w:p>
    <w:p w:rsidR="00ED1072" w:rsidRDefault="00294544" w:rsidP="00724D11">
      <w:pPr>
        <w:ind w:left="210" w:hangingChars="100" w:hanging="210"/>
        <w:rPr>
          <w:szCs w:val="21"/>
        </w:rPr>
      </w:pPr>
      <w:r w:rsidRPr="00294544">
        <w:rPr>
          <w:rFonts w:hint="eastAsia"/>
          <w:szCs w:val="21"/>
        </w:rPr>
        <w:t>３</w:t>
      </w:r>
      <w:r w:rsidR="00724D11">
        <w:rPr>
          <w:rFonts w:hint="eastAsia"/>
          <w:szCs w:val="21"/>
        </w:rPr>
        <w:t xml:space="preserve">　</w:t>
      </w:r>
      <w:r w:rsidRPr="00294544">
        <w:rPr>
          <w:rFonts w:hint="eastAsia"/>
          <w:szCs w:val="21"/>
        </w:rPr>
        <w:t>介護予防・日常生活支援総合事業（指定サービス）を実施する事業所のうち、通所型サービス事業所は上表の通所介護事業所（通常規模型）と、訪問型サービス事業所は上表の訪問介護事業所と同じ取り扱いとするが、介護サービスと総合事業の両方の指定を受けている場合は、１つの事業所として取り扱う。</w:t>
      </w:r>
    </w:p>
    <w:p w:rsidR="009963C7" w:rsidRPr="00F108F1" w:rsidRDefault="009963C7" w:rsidP="00724D11">
      <w:pPr>
        <w:ind w:left="210" w:hangingChars="100" w:hanging="210"/>
        <w:rPr>
          <w:rFonts w:asciiTheme="minorEastAsia" w:eastAsiaTheme="minorEastAsia" w:hAnsiTheme="minorEastAsia"/>
          <w:szCs w:val="21"/>
        </w:rPr>
      </w:pPr>
      <w:r w:rsidRPr="00F108F1">
        <w:rPr>
          <w:rFonts w:asciiTheme="minorEastAsia" w:eastAsiaTheme="minorEastAsia" w:hAnsiTheme="minorEastAsia" w:hint="eastAsia"/>
          <w:szCs w:val="21"/>
        </w:rPr>
        <w:t>４　介護保険法第</w:t>
      </w:r>
      <w:r w:rsidR="00CB0CFA" w:rsidRPr="00F108F1">
        <w:rPr>
          <w:rFonts w:asciiTheme="minorEastAsia" w:eastAsiaTheme="minorEastAsia" w:hAnsiTheme="minorEastAsia" w:hint="eastAsia"/>
          <w:szCs w:val="21"/>
        </w:rPr>
        <w:t>７１</w:t>
      </w:r>
      <w:r w:rsidRPr="00F108F1">
        <w:rPr>
          <w:rFonts w:asciiTheme="minorEastAsia" w:eastAsiaTheme="minorEastAsia" w:hAnsiTheme="minorEastAsia" w:hint="eastAsia"/>
          <w:szCs w:val="21"/>
        </w:rPr>
        <w:t>条第1項の規定により指定居宅サービス事業者とみなされる保険医療機関を除く。</w:t>
      </w:r>
    </w:p>
    <w:p w:rsidR="009F781B" w:rsidRDefault="00915715" w:rsidP="009F781B">
      <w:pPr>
        <w:ind w:left="210" w:hangingChars="100" w:hanging="210"/>
        <w:jc w:val="left"/>
        <w:rPr>
          <w:szCs w:val="21"/>
        </w:rPr>
      </w:pPr>
      <w:r>
        <w:rPr>
          <w:rFonts w:hint="eastAsia"/>
          <w:szCs w:val="21"/>
        </w:rPr>
        <w:t xml:space="preserve">５　</w:t>
      </w:r>
      <w:r w:rsidR="00827409">
        <w:rPr>
          <w:rFonts w:hint="eastAsia"/>
          <w:szCs w:val="21"/>
        </w:rPr>
        <w:t>高齢者施設等の空床を用いて実施している短期利用については、補助の対象としない。</w:t>
      </w:r>
    </w:p>
    <w:p w:rsidR="006A66A5" w:rsidRPr="000C2322" w:rsidRDefault="00F108F1" w:rsidP="00E43310">
      <w:pPr>
        <w:ind w:left="210" w:hangingChars="100" w:hanging="210"/>
        <w:jc w:val="left"/>
        <w:rPr>
          <w:rFonts w:asciiTheme="minorEastAsia" w:hAnsiTheme="minorEastAsia"/>
          <w:szCs w:val="21"/>
        </w:rPr>
      </w:pPr>
      <w:r w:rsidRPr="000C2322">
        <w:rPr>
          <w:rFonts w:hint="eastAsia"/>
          <w:szCs w:val="21"/>
        </w:rPr>
        <w:t>６　令和４年度中の</w:t>
      </w:r>
      <w:r w:rsidR="000C2322" w:rsidRPr="000C2322">
        <w:rPr>
          <w:rFonts w:hint="eastAsia"/>
          <w:szCs w:val="21"/>
        </w:rPr>
        <w:t>市内での</w:t>
      </w:r>
      <w:r w:rsidRPr="000C2322">
        <w:rPr>
          <w:rFonts w:hint="eastAsia"/>
          <w:szCs w:val="21"/>
        </w:rPr>
        <w:t>運営月数が１２月に満たない事業所については、</w:t>
      </w:r>
      <w:r w:rsidR="000C2322" w:rsidRPr="000C2322">
        <w:rPr>
          <w:rFonts w:hint="eastAsia"/>
          <w:szCs w:val="21"/>
        </w:rPr>
        <w:t>支給単価に</w:t>
      </w:r>
      <w:r w:rsidRPr="000C2322">
        <w:rPr>
          <w:rFonts w:ascii="ＭＳ 明朝" w:hAnsi="ＭＳ 明朝" w:hint="eastAsia"/>
        </w:rPr>
        <w:t>令和４年度中において事業所を運営した月数（当該月数は、暦に従って計算し、１月に満たない端数を生じたときは、これを切り捨てる。）を乗じて得た額を</w:t>
      </w:r>
      <w:r w:rsidRPr="000C2322">
        <w:rPr>
          <w:rFonts w:ascii="ＭＳ 明朝" w:hAnsi="ＭＳ 明朝"/>
        </w:rPr>
        <w:t>12で除して</w:t>
      </w:r>
      <w:r w:rsidRPr="000C2322">
        <w:rPr>
          <w:rFonts w:ascii="ＭＳ 明朝" w:hAnsi="ＭＳ 明朝" w:hint="eastAsia"/>
        </w:rPr>
        <w:t>得た額</w:t>
      </w:r>
      <w:r w:rsidR="000C2322" w:rsidRPr="000C2322">
        <w:rPr>
          <w:rFonts w:ascii="ＭＳ 明朝" w:hAnsi="ＭＳ 明朝" w:hint="eastAsia"/>
        </w:rPr>
        <w:t>（</w:t>
      </w:r>
      <w:r w:rsidR="00A06A16">
        <w:rPr>
          <w:rFonts w:ascii="ＭＳ 明朝" w:hAnsi="ＭＳ 明朝" w:hint="eastAsia"/>
        </w:rPr>
        <w:t>その額に1円未満の端数が生じた場合は、これを切り捨てた額。</w:t>
      </w:r>
      <w:r w:rsidR="000C2322" w:rsidRPr="000C2322">
        <w:rPr>
          <w:rFonts w:ascii="ＭＳ 明朝" w:hAnsi="ＭＳ 明朝" w:hint="eastAsia"/>
        </w:rPr>
        <w:t>）</w:t>
      </w:r>
      <w:r w:rsidRPr="000C2322">
        <w:rPr>
          <w:rFonts w:ascii="ＭＳ 明朝" w:hAnsi="ＭＳ 明朝" w:hint="eastAsia"/>
        </w:rPr>
        <w:t>と</w:t>
      </w:r>
      <w:r w:rsidRPr="000C2322">
        <w:rPr>
          <w:rFonts w:ascii="ＭＳ 明朝" w:hAnsi="ＭＳ 明朝"/>
        </w:rPr>
        <w:t>する</w:t>
      </w:r>
      <w:r w:rsidRPr="000C2322">
        <w:rPr>
          <w:rFonts w:ascii="ＭＳ 明朝" w:hAnsi="ＭＳ 明朝" w:hint="eastAsia"/>
        </w:rPr>
        <w:t>。</w:t>
      </w:r>
    </w:p>
    <w:sectPr w:rsidR="006A66A5" w:rsidRPr="000C2322" w:rsidSect="0003494F">
      <w:pgSz w:w="11906" w:h="16838" w:code="9"/>
      <w:pgMar w:top="1418" w:right="1701" w:bottom="1418" w:left="1701" w:header="851" w:footer="992" w:gutter="0"/>
      <w:cols w:space="425"/>
      <w:docGrid w:type="linesAndChars" w:linePitch="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B21" w:rsidRDefault="00FC3B21">
      <w:r>
        <w:separator/>
      </w:r>
    </w:p>
  </w:endnote>
  <w:endnote w:type="continuationSeparator" w:id="0">
    <w:p w:rsidR="00FC3B21" w:rsidRDefault="00FC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ＭＳ ゴシック"/>
    <w:panose1 w:val="00000000000000000000"/>
    <w:charset w:val="00"/>
    <w:family w:val="swiss"/>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B21" w:rsidRDefault="00FC3B21">
      <w:r>
        <w:separator/>
      </w:r>
    </w:p>
  </w:footnote>
  <w:footnote w:type="continuationSeparator" w:id="0">
    <w:p w:rsidR="00FC3B21" w:rsidRDefault="00FC3B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1" w15:restartNumberingAfterBreak="0">
    <w:nsid w:val="2DE451E0"/>
    <w:multiLevelType w:val="singleLevel"/>
    <w:tmpl w:val="68F86D5C"/>
    <w:lvl w:ilvl="0">
      <w:start w:val="1"/>
      <w:numFmt w:val="decimal"/>
      <w:lvlText w:val="(%1)"/>
      <w:lvlJc w:val="left"/>
      <w:pPr>
        <w:tabs>
          <w:tab w:val="num" w:pos="690"/>
        </w:tabs>
        <w:ind w:left="690" w:hanging="480"/>
      </w:pPr>
      <w:rPr>
        <w:rFonts w:hint="eastAsia"/>
      </w:rPr>
    </w:lvl>
  </w:abstractNum>
  <w:abstractNum w:abstractNumId="2"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3"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4"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5"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6"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67C952D1"/>
    <w:multiLevelType w:val="singleLevel"/>
    <w:tmpl w:val="C780270E"/>
    <w:lvl w:ilvl="0">
      <w:start w:val="1"/>
      <w:numFmt w:val="decimal"/>
      <w:lvlText w:val="(%1)"/>
      <w:lvlJc w:val="left"/>
      <w:pPr>
        <w:tabs>
          <w:tab w:val="num" w:pos="690"/>
        </w:tabs>
        <w:ind w:left="690" w:hanging="480"/>
      </w:pPr>
      <w:rPr>
        <w:rFonts w:hint="eastAsia"/>
      </w:rPr>
    </w:lvl>
  </w:abstractNum>
  <w:abstractNum w:abstractNumId="8"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num w:numId="1">
    <w:abstractNumId w:val="4"/>
  </w:num>
  <w:num w:numId="2">
    <w:abstractNumId w:val="7"/>
  </w:num>
  <w:num w:numId="3">
    <w:abstractNumId w:val="0"/>
  </w:num>
  <w:num w:numId="4">
    <w:abstractNumId w:val="5"/>
  </w:num>
  <w:num w:numId="5">
    <w:abstractNumId w:val="2"/>
  </w:num>
  <w:num w:numId="6">
    <w:abstractNumId w:val="1"/>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D5"/>
    <w:rsid w:val="0000403D"/>
    <w:rsid w:val="00006BCE"/>
    <w:rsid w:val="00014E2E"/>
    <w:rsid w:val="000202C0"/>
    <w:rsid w:val="00020459"/>
    <w:rsid w:val="00032852"/>
    <w:rsid w:val="00033BF0"/>
    <w:rsid w:val="0003494F"/>
    <w:rsid w:val="00037D7F"/>
    <w:rsid w:val="000413B0"/>
    <w:rsid w:val="0005613F"/>
    <w:rsid w:val="00060288"/>
    <w:rsid w:val="0006103E"/>
    <w:rsid w:val="00061319"/>
    <w:rsid w:val="000614C3"/>
    <w:rsid w:val="0007507F"/>
    <w:rsid w:val="0007680A"/>
    <w:rsid w:val="00090842"/>
    <w:rsid w:val="000A1238"/>
    <w:rsid w:val="000A3E39"/>
    <w:rsid w:val="000A63C2"/>
    <w:rsid w:val="000A7474"/>
    <w:rsid w:val="000C2322"/>
    <w:rsid w:val="000D6E58"/>
    <w:rsid w:val="000E3146"/>
    <w:rsid w:val="000F0A47"/>
    <w:rsid w:val="000F50B6"/>
    <w:rsid w:val="001038AF"/>
    <w:rsid w:val="001046B9"/>
    <w:rsid w:val="00104F9D"/>
    <w:rsid w:val="0011086F"/>
    <w:rsid w:val="0012400A"/>
    <w:rsid w:val="001367CC"/>
    <w:rsid w:val="00140F37"/>
    <w:rsid w:val="001450E3"/>
    <w:rsid w:val="0017195D"/>
    <w:rsid w:val="00171C56"/>
    <w:rsid w:val="0017635A"/>
    <w:rsid w:val="001913BD"/>
    <w:rsid w:val="00196FB7"/>
    <w:rsid w:val="001A0483"/>
    <w:rsid w:val="001A3F65"/>
    <w:rsid w:val="001E6E4D"/>
    <w:rsid w:val="001F24A1"/>
    <w:rsid w:val="00201FE6"/>
    <w:rsid w:val="0021118B"/>
    <w:rsid w:val="00214B42"/>
    <w:rsid w:val="00221490"/>
    <w:rsid w:val="0022175C"/>
    <w:rsid w:val="00222902"/>
    <w:rsid w:val="00226E7F"/>
    <w:rsid w:val="00234F2C"/>
    <w:rsid w:val="00235C51"/>
    <w:rsid w:val="002439B6"/>
    <w:rsid w:val="00244C52"/>
    <w:rsid w:val="00245A45"/>
    <w:rsid w:val="002464A0"/>
    <w:rsid w:val="00250297"/>
    <w:rsid w:val="002515C3"/>
    <w:rsid w:val="002535B9"/>
    <w:rsid w:val="0026601E"/>
    <w:rsid w:val="0027006D"/>
    <w:rsid w:val="0027267B"/>
    <w:rsid w:val="002752CC"/>
    <w:rsid w:val="00280788"/>
    <w:rsid w:val="00294544"/>
    <w:rsid w:val="00295FCC"/>
    <w:rsid w:val="002A00CA"/>
    <w:rsid w:val="002A3411"/>
    <w:rsid w:val="002B26F2"/>
    <w:rsid w:val="002B350B"/>
    <w:rsid w:val="002B7322"/>
    <w:rsid w:val="002B7E14"/>
    <w:rsid w:val="002C7364"/>
    <w:rsid w:val="002D528A"/>
    <w:rsid w:val="002D736A"/>
    <w:rsid w:val="002E1523"/>
    <w:rsid w:val="002F3EA5"/>
    <w:rsid w:val="00302F55"/>
    <w:rsid w:val="00307CA4"/>
    <w:rsid w:val="00334886"/>
    <w:rsid w:val="00335B42"/>
    <w:rsid w:val="00347102"/>
    <w:rsid w:val="00352021"/>
    <w:rsid w:val="003567D5"/>
    <w:rsid w:val="00364D23"/>
    <w:rsid w:val="00371765"/>
    <w:rsid w:val="00381073"/>
    <w:rsid w:val="0039509C"/>
    <w:rsid w:val="003A263C"/>
    <w:rsid w:val="003A3AB5"/>
    <w:rsid w:val="003A7008"/>
    <w:rsid w:val="003B7D07"/>
    <w:rsid w:val="003C13B5"/>
    <w:rsid w:val="003C25B3"/>
    <w:rsid w:val="003C379B"/>
    <w:rsid w:val="003C499E"/>
    <w:rsid w:val="003D0885"/>
    <w:rsid w:val="003D1F5F"/>
    <w:rsid w:val="003D22BD"/>
    <w:rsid w:val="003D26E9"/>
    <w:rsid w:val="003E40CD"/>
    <w:rsid w:val="003E4EC7"/>
    <w:rsid w:val="003F3D45"/>
    <w:rsid w:val="003F7202"/>
    <w:rsid w:val="00407DF2"/>
    <w:rsid w:val="00412109"/>
    <w:rsid w:val="00414634"/>
    <w:rsid w:val="00422F30"/>
    <w:rsid w:val="004273C5"/>
    <w:rsid w:val="004331A5"/>
    <w:rsid w:val="0045154D"/>
    <w:rsid w:val="004526BC"/>
    <w:rsid w:val="0045373B"/>
    <w:rsid w:val="00456F24"/>
    <w:rsid w:val="0046232D"/>
    <w:rsid w:val="0047240B"/>
    <w:rsid w:val="00474DDA"/>
    <w:rsid w:val="004821F6"/>
    <w:rsid w:val="00487092"/>
    <w:rsid w:val="00493243"/>
    <w:rsid w:val="004A50DF"/>
    <w:rsid w:val="004B7F43"/>
    <w:rsid w:val="004C1D1D"/>
    <w:rsid w:val="004E4056"/>
    <w:rsid w:val="004E451A"/>
    <w:rsid w:val="004F3C1F"/>
    <w:rsid w:val="0050166F"/>
    <w:rsid w:val="005016DC"/>
    <w:rsid w:val="00503364"/>
    <w:rsid w:val="00503C3E"/>
    <w:rsid w:val="005175CD"/>
    <w:rsid w:val="00525625"/>
    <w:rsid w:val="00573BD1"/>
    <w:rsid w:val="00577532"/>
    <w:rsid w:val="00594C12"/>
    <w:rsid w:val="0059680E"/>
    <w:rsid w:val="005A7FA2"/>
    <w:rsid w:val="005D1AC7"/>
    <w:rsid w:val="005D7C89"/>
    <w:rsid w:val="005E1B4D"/>
    <w:rsid w:val="005E2B0F"/>
    <w:rsid w:val="005E34BD"/>
    <w:rsid w:val="005E35EF"/>
    <w:rsid w:val="005E5E23"/>
    <w:rsid w:val="005F2BFF"/>
    <w:rsid w:val="00607058"/>
    <w:rsid w:val="00611E53"/>
    <w:rsid w:val="00623681"/>
    <w:rsid w:val="006258A8"/>
    <w:rsid w:val="00637DB0"/>
    <w:rsid w:val="00641815"/>
    <w:rsid w:val="00643E72"/>
    <w:rsid w:val="00652938"/>
    <w:rsid w:val="006546D6"/>
    <w:rsid w:val="0065666B"/>
    <w:rsid w:val="00661F14"/>
    <w:rsid w:val="00682EE4"/>
    <w:rsid w:val="006840CF"/>
    <w:rsid w:val="00684DDC"/>
    <w:rsid w:val="0069114B"/>
    <w:rsid w:val="006918E1"/>
    <w:rsid w:val="006A66A5"/>
    <w:rsid w:val="006B7A70"/>
    <w:rsid w:val="006C320E"/>
    <w:rsid w:val="006D7081"/>
    <w:rsid w:val="006F7AA4"/>
    <w:rsid w:val="00701307"/>
    <w:rsid w:val="00702356"/>
    <w:rsid w:val="007104E8"/>
    <w:rsid w:val="00711F18"/>
    <w:rsid w:val="00722803"/>
    <w:rsid w:val="00723691"/>
    <w:rsid w:val="007236A0"/>
    <w:rsid w:val="00724D11"/>
    <w:rsid w:val="00730894"/>
    <w:rsid w:val="00732AC5"/>
    <w:rsid w:val="00744478"/>
    <w:rsid w:val="00751984"/>
    <w:rsid w:val="00754DBA"/>
    <w:rsid w:val="007574BB"/>
    <w:rsid w:val="00765B47"/>
    <w:rsid w:val="00770193"/>
    <w:rsid w:val="00772AFB"/>
    <w:rsid w:val="00792B5E"/>
    <w:rsid w:val="007C2424"/>
    <w:rsid w:val="007D7ED6"/>
    <w:rsid w:val="007E6945"/>
    <w:rsid w:val="007E6B03"/>
    <w:rsid w:val="007E75F0"/>
    <w:rsid w:val="007E7DD0"/>
    <w:rsid w:val="007F312C"/>
    <w:rsid w:val="007F7B50"/>
    <w:rsid w:val="00816450"/>
    <w:rsid w:val="00822FA9"/>
    <w:rsid w:val="0082505F"/>
    <w:rsid w:val="00827409"/>
    <w:rsid w:val="00836155"/>
    <w:rsid w:val="008400C8"/>
    <w:rsid w:val="008401C2"/>
    <w:rsid w:val="0084217C"/>
    <w:rsid w:val="00847A64"/>
    <w:rsid w:val="00851078"/>
    <w:rsid w:val="00853107"/>
    <w:rsid w:val="00870ACE"/>
    <w:rsid w:val="00883D71"/>
    <w:rsid w:val="00885BF0"/>
    <w:rsid w:val="008913A1"/>
    <w:rsid w:val="00895F3C"/>
    <w:rsid w:val="008A0B19"/>
    <w:rsid w:val="008A16D5"/>
    <w:rsid w:val="008A5B2F"/>
    <w:rsid w:val="008A7B58"/>
    <w:rsid w:val="008B6F34"/>
    <w:rsid w:val="008D028D"/>
    <w:rsid w:val="008E5808"/>
    <w:rsid w:val="008F2FB6"/>
    <w:rsid w:val="00901909"/>
    <w:rsid w:val="00915715"/>
    <w:rsid w:val="00924869"/>
    <w:rsid w:val="009274EE"/>
    <w:rsid w:val="009278BD"/>
    <w:rsid w:val="0093207A"/>
    <w:rsid w:val="00937D1F"/>
    <w:rsid w:val="00942FD4"/>
    <w:rsid w:val="00943B5D"/>
    <w:rsid w:val="00944C51"/>
    <w:rsid w:val="00947160"/>
    <w:rsid w:val="00954573"/>
    <w:rsid w:val="00955C90"/>
    <w:rsid w:val="00961852"/>
    <w:rsid w:val="009939AB"/>
    <w:rsid w:val="009963C7"/>
    <w:rsid w:val="0099709F"/>
    <w:rsid w:val="009A2B4C"/>
    <w:rsid w:val="009A47AF"/>
    <w:rsid w:val="009C5B42"/>
    <w:rsid w:val="009E2514"/>
    <w:rsid w:val="009F39FE"/>
    <w:rsid w:val="009F6259"/>
    <w:rsid w:val="009F781B"/>
    <w:rsid w:val="00A06A16"/>
    <w:rsid w:val="00A11D37"/>
    <w:rsid w:val="00A14F28"/>
    <w:rsid w:val="00A164DD"/>
    <w:rsid w:val="00A27F4A"/>
    <w:rsid w:val="00A32024"/>
    <w:rsid w:val="00A41C58"/>
    <w:rsid w:val="00A42231"/>
    <w:rsid w:val="00A438C8"/>
    <w:rsid w:val="00A43E25"/>
    <w:rsid w:val="00A47AFE"/>
    <w:rsid w:val="00A7205C"/>
    <w:rsid w:val="00A82E67"/>
    <w:rsid w:val="00A90ACB"/>
    <w:rsid w:val="00AC1E66"/>
    <w:rsid w:val="00AC2A5C"/>
    <w:rsid w:val="00AC5BC6"/>
    <w:rsid w:val="00AC745E"/>
    <w:rsid w:val="00AD0A54"/>
    <w:rsid w:val="00AE1897"/>
    <w:rsid w:val="00AE2E6D"/>
    <w:rsid w:val="00AE3B7A"/>
    <w:rsid w:val="00AE44ED"/>
    <w:rsid w:val="00AF4055"/>
    <w:rsid w:val="00AF48FB"/>
    <w:rsid w:val="00AF7366"/>
    <w:rsid w:val="00B06752"/>
    <w:rsid w:val="00B1534A"/>
    <w:rsid w:val="00B429DA"/>
    <w:rsid w:val="00B54389"/>
    <w:rsid w:val="00B5673F"/>
    <w:rsid w:val="00B62404"/>
    <w:rsid w:val="00B626CF"/>
    <w:rsid w:val="00B632D3"/>
    <w:rsid w:val="00B66DFB"/>
    <w:rsid w:val="00B675D1"/>
    <w:rsid w:val="00B755CB"/>
    <w:rsid w:val="00B91854"/>
    <w:rsid w:val="00BA1928"/>
    <w:rsid w:val="00BA4CBD"/>
    <w:rsid w:val="00BA7483"/>
    <w:rsid w:val="00BB1CE8"/>
    <w:rsid w:val="00BC7CC6"/>
    <w:rsid w:val="00BD4A7F"/>
    <w:rsid w:val="00BE227B"/>
    <w:rsid w:val="00BF33F5"/>
    <w:rsid w:val="00BF6ED7"/>
    <w:rsid w:val="00C113ED"/>
    <w:rsid w:val="00C135F4"/>
    <w:rsid w:val="00C17468"/>
    <w:rsid w:val="00C24690"/>
    <w:rsid w:val="00C24835"/>
    <w:rsid w:val="00C31A84"/>
    <w:rsid w:val="00C37702"/>
    <w:rsid w:val="00C40BCB"/>
    <w:rsid w:val="00C41389"/>
    <w:rsid w:val="00C52FC5"/>
    <w:rsid w:val="00C617C6"/>
    <w:rsid w:val="00C6687A"/>
    <w:rsid w:val="00C9464E"/>
    <w:rsid w:val="00C97631"/>
    <w:rsid w:val="00CA1E82"/>
    <w:rsid w:val="00CA247B"/>
    <w:rsid w:val="00CB0CFA"/>
    <w:rsid w:val="00CB608D"/>
    <w:rsid w:val="00CC3E65"/>
    <w:rsid w:val="00CC5EE2"/>
    <w:rsid w:val="00CF43CF"/>
    <w:rsid w:val="00CF5F8D"/>
    <w:rsid w:val="00CF6AAF"/>
    <w:rsid w:val="00D01AC8"/>
    <w:rsid w:val="00D01C3C"/>
    <w:rsid w:val="00D13F8C"/>
    <w:rsid w:val="00D26158"/>
    <w:rsid w:val="00D26D61"/>
    <w:rsid w:val="00D31125"/>
    <w:rsid w:val="00D312A2"/>
    <w:rsid w:val="00D4208E"/>
    <w:rsid w:val="00D47D51"/>
    <w:rsid w:val="00D65B29"/>
    <w:rsid w:val="00DA1278"/>
    <w:rsid w:val="00DA6F88"/>
    <w:rsid w:val="00DA7236"/>
    <w:rsid w:val="00DB5C0E"/>
    <w:rsid w:val="00DC3120"/>
    <w:rsid w:val="00DD690F"/>
    <w:rsid w:val="00DD70B2"/>
    <w:rsid w:val="00DE1067"/>
    <w:rsid w:val="00DE207A"/>
    <w:rsid w:val="00DF0627"/>
    <w:rsid w:val="00E20EFC"/>
    <w:rsid w:val="00E21F8A"/>
    <w:rsid w:val="00E2612F"/>
    <w:rsid w:val="00E26D98"/>
    <w:rsid w:val="00E323EB"/>
    <w:rsid w:val="00E43310"/>
    <w:rsid w:val="00E4470C"/>
    <w:rsid w:val="00E5427F"/>
    <w:rsid w:val="00E57519"/>
    <w:rsid w:val="00E76204"/>
    <w:rsid w:val="00E93F40"/>
    <w:rsid w:val="00E964A6"/>
    <w:rsid w:val="00EA2701"/>
    <w:rsid w:val="00EB00E2"/>
    <w:rsid w:val="00EB12EA"/>
    <w:rsid w:val="00EC67BF"/>
    <w:rsid w:val="00ED1072"/>
    <w:rsid w:val="00EE13D2"/>
    <w:rsid w:val="00EE6F93"/>
    <w:rsid w:val="00EF2163"/>
    <w:rsid w:val="00EF77D0"/>
    <w:rsid w:val="00F04B5A"/>
    <w:rsid w:val="00F07386"/>
    <w:rsid w:val="00F108F1"/>
    <w:rsid w:val="00F324E6"/>
    <w:rsid w:val="00F411DF"/>
    <w:rsid w:val="00F41BD9"/>
    <w:rsid w:val="00F44960"/>
    <w:rsid w:val="00F45518"/>
    <w:rsid w:val="00F61A87"/>
    <w:rsid w:val="00F63ED1"/>
    <w:rsid w:val="00F810CB"/>
    <w:rsid w:val="00F81436"/>
    <w:rsid w:val="00F87198"/>
    <w:rsid w:val="00F87B81"/>
    <w:rsid w:val="00F90C22"/>
    <w:rsid w:val="00F92690"/>
    <w:rsid w:val="00F92C07"/>
    <w:rsid w:val="00F962C0"/>
    <w:rsid w:val="00FA443D"/>
    <w:rsid w:val="00FA7BB5"/>
    <w:rsid w:val="00FA7FB9"/>
    <w:rsid w:val="00FC3B21"/>
    <w:rsid w:val="00FC54D0"/>
    <w:rsid w:val="00FD17E1"/>
    <w:rsid w:val="00FD1E62"/>
    <w:rsid w:val="00FD25B0"/>
    <w:rsid w:val="00FF1CA4"/>
    <w:rsid w:val="00FF3EC1"/>
    <w:rsid w:val="00FF5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style>
  <w:style w:type="paragraph" w:styleId="2">
    <w:name w:val="Body Text Indent 2"/>
    <w:basedOn w:val="a"/>
    <w:pPr>
      <w:ind w:left="540" w:hanging="540"/>
    </w:pPr>
  </w:style>
  <w:style w:type="paragraph" w:styleId="a4">
    <w:name w:val="Balloon Text"/>
    <w:basedOn w:val="a"/>
    <w:semiHidden/>
    <w:rsid w:val="00BD4A7F"/>
    <w:rPr>
      <w:rFonts w:ascii="Arial" w:eastAsia="ＭＳ ゴシック" w:hAnsi="Arial"/>
      <w:sz w:val="18"/>
      <w:szCs w:val="18"/>
    </w:rPr>
  </w:style>
  <w:style w:type="paragraph" w:styleId="a5">
    <w:name w:val="header"/>
    <w:basedOn w:val="a"/>
    <w:rsid w:val="0045154D"/>
    <w:pPr>
      <w:tabs>
        <w:tab w:val="center" w:pos="4252"/>
        <w:tab w:val="right" w:pos="8504"/>
      </w:tabs>
      <w:snapToGrid w:val="0"/>
    </w:pPr>
  </w:style>
  <w:style w:type="paragraph" w:styleId="a6">
    <w:name w:val="footer"/>
    <w:basedOn w:val="a"/>
    <w:rsid w:val="0045154D"/>
    <w:pPr>
      <w:tabs>
        <w:tab w:val="center" w:pos="4252"/>
        <w:tab w:val="right" w:pos="8504"/>
      </w:tabs>
      <w:snapToGrid w:val="0"/>
    </w:pPr>
  </w:style>
  <w:style w:type="character" w:styleId="a7">
    <w:name w:val="annotation reference"/>
    <w:uiPriority w:val="99"/>
    <w:rsid w:val="001367CC"/>
    <w:rPr>
      <w:sz w:val="18"/>
      <w:szCs w:val="18"/>
    </w:rPr>
  </w:style>
  <w:style w:type="paragraph" w:styleId="a8">
    <w:name w:val="annotation text"/>
    <w:basedOn w:val="a"/>
    <w:link w:val="a9"/>
    <w:uiPriority w:val="99"/>
    <w:rsid w:val="001367CC"/>
    <w:pPr>
      <w:jc w:val="left"/>
    </w:pPr>
  </w:style>
  <w:style w:type="character" w:customStyle="1" w:styleId="a9">
    <w:name w:val="コメント文字列 (文字)"/>
    <w:link w:val="a8"/>
    <w:uiPriority w:val="99"/>
    <w:rsid w:val="001367CC"/>
    <w:rPr>
      <w:kern w:val="2"/>
      <w:sz w:val="21"/>
    </w:rPr>
  </w:style>
  <w:style w:type="paragraph" w:styleId="aa">
    <w:name w:val="annotation subject"/>
    <w:basedOn w:val="a8"/>
    <w:next w:val="a8"/>
    <w:link w:val="ab"/>
    <w:rsid w:val="001367CC"/>
    <w:rPr>
      <w:b/>
      <w:bCs/>
    </w:rPr>
  </w:style>
  <w:style w:type="character" w:customStyle="1" w:styleId="ab">
    <w:name w:val="コメント内容 (文字)"/>
    <w:link w:val="aa"/>
    <w:rsid w:val="001367CC"/>
    <w:rPr>
      <w:b/>
      <w:bCs/>
      <w:kern w:val="2"/>
      <w:sz w:val="21"/>
    </w:rPr>
  </w:style>
  <w:style w:type="table" w:styleId="ac">
    <w:name w:val="Table Grid"/>
    <w:basedOn w:val="a1"/>
    <w:uiPriority w:val="39"/>
    <w:rsid w:val="00FD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422F30"/>
    <w:rPr>
      <w:kern w:val="2"/>
      <w:sz w:val="21"/>
    </w:rPr>
  </w:style>
  <w:style w:type="paragraph" w:customStyle="1" w:styleId="Default">
    <w:name w:val="Default"/>
    <w:rsid w:val="00222902"/>
    <w:pPr>
      <w:widowControl w:val="0"/>
      <w:autoSpaceDE w:val="0"/>
      <w:autoSpaceDN w:val="0"/>
      <w:adjustRightInd w:val="0"/>
    </w:pPr>
    <w:rPr>
      <w:rFonts w:ascii="Generic0-Regular" w:hAnsi="Generic0-Regular" w:cs="Generic0-Regular"/>
      <w:color w:val="000000"/>
      <w:sz w:val="24"/>
      <w:szCs w:val="24"/>
    </w:rPr>
  </w:style>
  <w:style w:type="paragraph" w:styleId="ae">
    <w:name w:val="List Paragraph"/>
    <w:basedOn w:val="a"/>
    <w:uiPriority w:val="99"/>
    <w:qFormat/>
    <w:rsid w:val="006A66A5"/>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25668">
      <w:bodyDiv w:val="1"/>
      <w:marLeft w:val="0"/>
      <w:marRight w:val="0"/>
      <w:marTop w:val="0"/>
      <w:marBottom w:val="0"/>
      <w:divBdr>
        <w:top w:val="none" w:sz="0" w:space="0" w:color="auto"/>
        <w:left w:val="none" w:sz="0" w:space="0" w:color="auto"/>
        <w:bottom w:val="none" w:sz="0" w:space="0" w:color="auto"/>
        <w:right w:val="none" w:sz="0" w:space="0" w:color="auto"/>
      </w:divBdr>
    </w:div>
    <w:div w:id="432894462">
      <w:bodyDiv w:val="1"/>
      <w:marLeft w:val="0"/>
      <w:marRight w:val="0"/>
      <w:marTop w:val="0"/>
      <w:marBottom w:val="0"/>
      <w:divBdr>
        <w:top w:val="none" w:sz="0" w:space="0" w:color="auto"/>
        <w:left w:val="none" w:sz="0" w:space="0" w:color="auto"/>
        <w:bottom w:val="none" w:sz="0" w:space="0" w:color="auto"/>
        <w:right w:val="none" w:sz="0" w:space="0" w:color="auto"/>
      </w:divBdr>
    </w:div>
    <w:div w:id="449325810">
      <w:bodyDiv w:val="1"/>
      <w:marLeft w:val="0"/>
      <w:marRight w:val="0"/>
      <w:marTop w:val="0"/>
      <w:marBottom w:val="0"/>
      <w:divBdr>
        <w:top w:val="none" w:sz="0" w:space="0" w:color="auto"/>
        <w:left w:val="none" w:sz="0" w:space="0" w:color="auto"/>
        <w:bottom w:val="none" w:sz="0" w:space="0" w:color="auto"/>
        <w:right w:val="none" w:sz="0" w:space="0" w:color="auto"/>
      </w:divBdr>
    </w:div>
    <w:div w:id="467355852">
      <w:bodyDiv w:val="1"/>
      <w:marLeft w:val="0"/>
      <w:marRight w:val="0"/>
      <w:marTop w:val="0"/>
      <w:marBottom w:val="0"/>
      <w:divBdr>
        <w:top w:val="none" w:sz="0" w:space="0" w:color="auto"/>
        <w:left w:val="none" w:sz="0" w:space="0" w:color="auto"/>
        <w:bottom w:val="none" w:sz="0" w:space="0" w:color="auto"/>
        <w:right w:val="none" w:sz="0" w:space="0" w:color="auto"/>
      </w:divBdr>
    </w:div>
    <w:div w:id="542865061">
      <w:bodyDiv w:val="1"/>
      <w:marLeft w:val="0"/>
      <w:marRight w:val="0"/>
      <w:marTop w:val="0"/>
      <w:marBottom w:val="0"/>
      <w:divBdr>
        <w:top w:val="none" w:sz="0" w:space="0" w:color="auto"/>
        <w:left w:val="none" w:sz="0" w:space="0" w:color="auto"/>
        <w:bottom w:val="none" w:sz="0" w:space="0" w:color="auto"/>
        <w:right w:val="none" w:sz="0" w:space="0" w:color="auto"/>
      </w:divBdr>
    </w:div>
    <w:div w:id="678967973">
      <w:bodyDiv w:val="1"/>
      <w:marLeft w:val="0"/>
      <w:marRight w:val="0"/>
      <w:marTop w:val="0"/>
      <w:marBottom w:val="0"/>
      <w:divBdr>
        <w:top w:val="none" w:sz="0" w:space="0" w:color="auto"/>
        <w:left w:val="none" w:sz="0" w:space="0" w:color="auto"/>
        <w:bottom w:val="none" w:sz="0" w:space="0" w:color="auto"/>
        <w:right w:val="none" w:sz="0" w:space="0" w:color="auto"/>
      </w:divBdr>
    </w:div>
    <w:div w:id="733895851">
      <w:bodyDiv w:val="1"/>
      <w:marLeft w:val="0"/>
      <w:marRight w:val="0"/>
      <w:marTop w:val="0"/>
      <w:marBottom w:val="0"/>
      <w:divBdr>
        <w:top w:val="none" w:sz="0" w:space="0" w:color="auto"/>
        <w:left w:val="none" w:sz="0" w:space="0" w:color="auto"/>
        <w:bottom w:val="none" w:sz="0" w:space="0" w:color="auto"/>
        <w:right w:val="none" w:sz="0" w:space="0" w:color="auto"/>
      </w:divBdr>
    </w:div>
    <w:div w:id="813327127">
      <w:bodyDiv w:val="1"/>
      <w:marLeft w:val="0"/>
      <w:marRight w:val="0"/>
      <w:marTop w:val="0"/>
      <w:marBottom w:val="0"/>
      <w:divBdr>
        <w:top w:val="none" w:sz="0" w:space="0" w:color="auto"/>
        <w:left w:val="none" w:sz="0" w:space="0" w:color="auto"/>
        <w:bottom w:val="none" w:sz="0" w:space="0" w:color="auto"/>
        <w:right w:val="none" w:sz="0" w:space="0" w:color="auto"/>
      </w:divBdr>
    </w:div>
    <w:div w:id="1050880830">
      <w:bodyDiv w:val="1"/>
      <w:marLeft w:val="0"/>
      <w:marRight w:val="0"/>
      <w:marTop w:val="0"/>
      <w:marBottom w:val="0"/>
      <w:divBdr>
        <w:top w:val="none" w:sz="0" w:space="0" w:color="auto"/>
        <w:left w:val="none" w:sz="0" w:space="0" w:color="auto"/>
        <w:bottom w:val="none" w:sz="0" w:space="0" w:color="auto"/>
        <w:right w:val="none" w:sz="0" w:space="0" w:color="auto"/>
      </w:divBdr>
    </w:div>
    <w:div w:id="1408530492">
      <w:bodyDiv w:val="1"/>
      <w:marLeft w:val="0"/>
      <w:marRight w:val="0"/>
      <w:marTop w:val="0"/>
      <w:marBottom w:val="0"/>
      <w:divBdr>
        <w:top w:val="none" w:sz="0" w:space="0" w:color="auto"/>
        <w:left w:val="none" w:sz="0" w:space="0" w:color="auto"/>
        <w:bottom w:val="none" w:sz="0" w:space="0" w:color="auto"/>
        <w:right w:val="none" w:sz="0" w:space="0" w:color="auto"/>
      </w:divBdr>
    </w:div>
    <w:div w:id="185056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490</Words>
  <Characters>2793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2022-12-27T09:26:00Z</dcterms:created>
  <dcterms:modified xsi:type="dcterms:W3CDTF">2022-12-27T09:26:00Z</dcterms:modified>
</cp:coreProperties>
</file>