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7C1" w:rsidRDefault="00FC4A6D" w:rsidP="006327C1">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simplePos x="0" y="0"/>
                <wp:positionH relativeFrom="column">
                  <wp:posOffset>-89065</wp:posOffset>
                </wp:positionH>
                <wp:positionV relativeFrom="paragraph">
                  <wp:posOffset>-134414</wp:posOffset>
                </wp:positionV>
                <wp:extent cx="6828312" cy="1151907"/>
                <wp:effectExtent l="38100" t="38100" r="29845" b="29210"/>
                <wp:wrapNone/>
                <wp:docPr id="2" name="正方形/長方形 2"/>
                <wp:cNvGraphicFramePr/>
                <a:graphic xmlns:a="http://schemas.openxmlformats.org/drawingml/2006/main">
                  <a:graphicData uri="http://schemas.microsoft.com/office/word/2010/wordprocessingShape">
                    <wps:wsp>
                      <wps:cNvSpPr/>
                      <wps:spPr>
                        <a:xfrm>
                          <a:off x="0" y="0"/>
                          <a:ext cx="6828312" cy="1151907"/>
                        </a:xfrm>
                        <a:prstGeom prst="rect">
                          <a:avLst/>
                        </a:prstGeom>
                        <a:noFill/>
                        <a:ln w="76200" cmpd="tri">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004ABCAD" id="正方形/長方形 2" o:spid="_x0000_s1026" style="position:absolute;left:0;text-align:left;margin-left:-7pt;margin-top:-10.6pt;width:537.65pt;height:9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" filled="f" strokecolor="#a8d08d [1945]" strokeweight="6pt">
                <v:stroke linestyle="thickBetweenThin"/>
              </v:rect>
            </w:pict>
          </mc:Fallback>
        </mc:AlternateContent>
      </w:r>
      <w:r w:rsidR="006327C1">
        <w:rPr>
          <w:rFonts w:ascii="HG丸ｺﾞｼｯｸM-PRO" w:eastAsia="HG丸ｺﾞｼｯｸM-PRO" w:hAnsi="HG丸ｺﾞｼｯｸM-PRO" w:hint="eastAsia"/>
        </w:rPr>
        <w:t xml:space="preserve">　介護サービス施設・事業所等を運営する</w:t>
      </w:r>
      <w:r w:rsidR="00B42C1F" w:rsidRPr="00B42C1F">
        <w:rPr>
          <w:rFonts w:ascii="HG丸ｺﾞｼｯｸM-PRO" w:eastAsia="HG丸ｺﾞｼｯｸM-PRO" w:hAnsi="HG丸ｺﾞｼｯｸM-PRO" w:hint="eastAsia"/>
        </w:rPr>
        <w:t>事業者等</w:t>
      </w:r>
      <w:r w:rsidR="006327C1">
        <w:rPr>
          <w:rFonts w:ascii="HG丸ｺﾞｼｯｸM-PRO" w:eastAsia="HG丸ｺﾞｼｯｸM-PRO" w:hAnsi="HG丸ｺﾞｼｯｸM-PRO" w:hint="eastAsia"/>
        </w:rPr>
        <w:t>に向けた</w:t>
      </w:r>
    </w:p>
    <w:p w:rsidR="006327C1" w:rsidRPr="006327C1" w:rsidRDefault="006327C1" w:rsidP="006327C1">
      <w:pPr>
        <w:jc w:val="center"/>
        <w:rPr>
          <w:rFonts w:ascii="HG丸ｺﾞｼｯｸM-PRO" w:eastAsia="HG丸ｺﾞｼｯｸM-PRO" w:hAnsi="HG丸ｺﾞｼｯｸM-PRO"/>
          <w:b/>
          <w:sz w:val="36"/>
          <w:szCs w:val="36"/>
        </w:rPr>
      </w:pPr>
      <w:r w:rsidRPr="006327C1">
        <w:rPr>
          <w:rFonts w:ascii="HG丸ｺﾞｼｯｸM-PRO" w:eastAsia="HG丸ｺﾞｼｯｸM-PRO" w:hAnsi="HG丸ｺﾞｼｯｸM-PRO" w:hint="eastAsia"/>
          <w:b/>
          <w:sz w:val="36"/>
          <w:szCs w:val="36"/>
        </w:rPr>
        <w:t>『</w:t>
      </w:r>
      <w:r w:rsidR="009F53D5" w:rsidRPr="009F53D5">
        <w:rPr>
          <w:rFonts w:hint="eastAsia"/>
          <w:b/>
          <w:w w:val="80"/>
          <w:sz w:val="36"/>
        </w:rPr>
        <w:t>行橋市原油価格・物価高騰等対策に伴う介護サービス施設等助成事業</w:t>
      </w:r>
      <w:r w:rsidRPr="006327C1">
        <w:rPr>
          <w:rFonts w:ascii="HG丸ｺﾞｼｯｸM-PRO" w:eastAsia="HG丸ｺﾞｼｯｸM-PRO" w:hAnsi="HG丸ｺﾞｼｯｸM-PRO" w:hint="eastAsia"/>
          <w:b/>
          <w:sz w:val="36"/>
          <w:szCs w:val="36"/>
        </w:rPr>
        <w:t>』</w:t>
      </w:r>
    </w:p>
    <w:p w:rsidR="006327C1" w:rsidRPr="006327C1" w:rsidRDefault="006327C1" w:rsidP="006327C1">
      <w:pPr>
        <w:wordWrap w:val="0"/>
        <w:jc w:val="right"/>
        <w:rPr>
          <w:rFonts w:ascii="HG丸ｺﾞｼｯｸM-PRO" w:eastAsia="HG丸ｺﾞｼｯｸM-PRO" w:hAnsi="HG丸ｺﾞｼｯｸM-PRO"/>
          <w:szCs w:val="26"/>
        </w:rPr>
      </w:pPr>
      <w:r w:rsidRPr="006327C1">
        <w:rPr>
          <w:rFonts w:ascii="HG丸ｺﾞｼｯｸM-PRO" w:eastAsia="HG丸ｺﾞｼｯｸM-PRO" w:hAnsi="HG丸ｺﾞｼｯｸM-PRO" w:hint="eastAsia"/>
          <w:szCs w:val="26"/>
        </w:rPr>
        <w:t>について</w:t>
      </w:r>
      <w:r w:rsidR="003613A4">
        <w:rPr>
          <w:rFonts w:ascii="HG丸ｺﾞｼｯｸM-PRO" w:eastAsia="HG丸ｺﾞｼｯｸM-PRO" w:hAnsi="HG丸ｺﾞｼｯｸM-PRO" w:hint="eastAsia"/>
          <w:szCs w:val="26"/>
        </w:rPr>
        <w:t xml:space="preserve">　</w:t>
      </w:r>
    </w:p>
    <w:p w:rsidR="006327C1" w:rsidRPr="00747D5A" w:rsidRDefault="006327C1">
      <w:pPr>
        <w:rPr>
          <w:rFonts w:ascii="HG丸ｺﾞｼｯｸM-PRO" w:eastAsia="HG丸ｺﾞｼｯｸM-PRO" w:hAnsi="HG丸ｺﾞｼｯｸM-PRO"/>
          <w:sz w:val="16"/>
          <w:szCs w:val="16"/>
        </w:rPr>
      </w:pPr>
    </w:p>
    <w:p w:rsidR="00EA4AD0" w:rsidRDefault="00EA4AD0" w:rsidP="006327C1">
      <w:pPr>
        <w:ind w:firstLineChars="100" w:firstLine="260"/>
        <w:rPr>
          <w:rFonts w:ascii="HG丸ｺﾞｼｯｸM-PRO" w:eastAsia="HG丸ｺﾞｼｯｸM-PRO" w:hAnsi="HG丸ｺﾞｼｯｸM-PRO"/>
        </w:rPr>
      </w:pPr>
    </w:p>
    <w:p w:rsidR="006327C1" w:rsidRDefault="009F53D5" w:rsidP="006327C1">
      <w:pPr>
        <w:ind w:firstLineChars="100" w:firstLine="260"/>
        <w:rPr>
          <w:rFonts w:ascii="HG丸ｺﾞｼｯｸM-PRO" w:eastAsia="HG丸ｺﾞｼｯｸM-PRO" w:hAnsi="HG丸ｺﾞｼｯｸM-PRO"/>
        </w:rPr>
      </w:pPr>
      <w:r w:rsidRPr="009F53D5">
        <w:rPr>
          <w:rFonts w:ascii="HG丸ｺﾞｼｯｸM-PRO" w:eastAsia="HG丸ｺﾞｼｯｸM-PRO" w:hAnsi="HG丸ｺﾞｼｯｸM-PRO" w:hint="eastAsia"/>
        </w:rPr>
        <w:t>原油価格・物価高騰等対策として、</w:t>
      </w:r>
      <w:r>
        <w:rPr>
          <w:rFonts w:ascii="HG丸ｺﾞｼｯｸM-PRO" w:eastAsia="HG丸ｺﾞｼｯｸM-PRO" w:hAnsi="HG丸ｺﾞｼｯｸM-PRO" w:hint="eastAsia"/>
        </w:rPr>
        <w:t>本市</w:t>
      </w:r>
      <w:r w:rsidRPr="009F53D5">
        <w:rPr>
          <w:rFonts w:ascii="HG丸ｺﾞｼｯｸM-PRO" w:eastAsia="HG丸ｺﾞｼｯｸM-PRO" w:hAnsi="HG丸ｺﾞｼｯｸM-PRO" w:hint="eastAsia"/>
        </w:rPr>
        <w:t>における介護サービス等提供体制の確保及び維持に取り組む介護サービス事業者等に対して、行橋市原油価格・物価高騰等対策に伴う介護サービス施設等助成金を給付</w:t>
      </w:r>
      <w:r>
        <w:rPr>
          <w:rFonts w:ascii="HG丸ｺﾞｼｯｸM-PRO" w:eastAsia="HG丸ｺﾞｼｯｸM-PRO" w:hAnsi="HG丸ｺﾞｼｯｸM-PRO" w:hint="eastAsia"/>
        </w:rPr>
        <w:t>します。</w:t>
      </w:r>
    </w:p>
    <w:p w:rsidR="00EA4AD0" w:rsidRDefault="00EA4AD0" w:rsidP="006327C1">
      <w:pPr>
        <w:ind w:firstLineChars="100" w:firstLine="260"/>
        <w:rPr>
          <w:rFonts w:ascii="HG丸ｺﾞｼｯｸM-PRO" w:eastAsia="HG丸ｺﾞｼｯｸM-PRO" w:hAnsi="HG丸ｺﾞｼｯｸM-PRO"/>
        </w:rPr>
      </w:pPr>
    </w:p>
    <w:p w:rsidR="006327C1" w:rsidRPr="00B42C1F" w:rsidRDefault="006327C1" w:rsidP="006327C1">
      <w:pPr>
        <w:rPr>
          <w:rFonts w:ascii="HG丸ｺﾞｼｯｸM-PRO" w:eastAsia="HG丸ｺﾞｼｯｸM-PRO" w:hAnsi="HG丸ｺﾞｼｯｸM-PRO"/>
          <w:b/>
        </w:rPr>
      </w:pPr>
      <w:r w:rsidRPr="00B42C1F">
        <w:rPr>
          <w:rFonts w:ascii="HG丸ｺﾞｼｯｸM-PRO" w:eastAsia="HG丸ｺﾞｼｯｸM-PRO" w:hAnsi="HG丸ｺﾞｼｯｸM-PRO" w:hint="eastAsia"/>
          <w:b/>
        </w:rPr>
        <w:t xml:space="preserve">１　</w:t>
      </w:r>
      <w:r w:rsidR="00FB3C46">
        <w:rPr>
          <w:rFonts w:ascii="HG丸ｺﾞｼｯｸM-PRO" w:eastAsia="HG丸ｺﾞｼｯｸM-PRO" w:hAnsi="HG丸ｺﾞｼｯｸM-PRO" w:hint="eastAsia"/>
          <w:b/>
        </w:rPr>
        <w:t>給付</w:t>
      </w:r>
      <w:r w:rsidRPr="00B42C1F">
        <w:rPr>
          <w:rFonts w:ascii="HG丸ｺﾞｼｯｸM-PRO" w:eastAsia="HG丸ｺﾞｼｯｸM-PRO" w:hAnsi="HG丸ｺﾞｼｯｸM-PRO" w:hint="eastAsia"/>
          <w:b/>
        </w:rPr>
        <w:t>対象となる施設</w:t>
      </w:r>
    </w:p>
    <w:p w:rsidR="006327C1" w:rsidRPr="006327C1" w:rsidRDefault="006327C1">
      <w:pPr>
        <w:rPr>
          <w:rFonts w:ascii="HG丸ｺﾞｼｯｸM-PRO" w:eastAsia="HG丸ｺﾞｼｯｸM-PRO" w:hAnsi="HG丸ｺﾞｼｯｸM-PRO"/>
        </w:rPr>
      </w:pPr>
      <w:r>
        <w:rPr>
          <w:rFonts w:ascii="HG丸ｺﾞｼｯｸM-PRO" w:eastAsia="HG丸ｺﾞｼｯｸM-PRO" w:hAnsi="HG丸ｺﾞｼｯｸM-PRO" w:hint="eastAsia"/>
        </w:rPr>
        <w:t xml:space="preserve">　　以下の施設を運営する</w:t>
      </w:r>
      <w:r w:rsidR="000D1131" w:rsidRPr="00B42C1F">
        <w:rPr>
          <w:rFonts w:ascii="HG丸ｺﾞｼｯｸM-PRO" w:eastAsia="HG丸ｺﾞｼｯｸM-PRO" w:hAnsi="HG丸ｺﾞｼｯｸM-PRO" w:hint="eastAsia"/>
        </w:rPr>
        <w:t>事業者等</w:t>
      </w:r>
      <w:r>
        <w:rPr>
          <w:rFonts w:ascii="HG丸ｺﾞｼｯｸM-PRO" w:eastAsia="HG丸ｺﾞｼｯｸM-PRO" w:hAnsi="HG丸ｺﾞｼｯｸM-PRO" w:hint="eastAsia"/>
        </w:rPr>
        <w:t>に</w:t>
      </w:r>
    </w:p>
    <w:tbl>
      <w:tblPr>
        <w:tblStyle w:val="a7"/>
        <w:tblW w:w="0" w:type="auto"/>
        <w:jc w:val="center"/>
        <w:tblLook w:val="04A0" w:firstRow="1" w:lastRow="0" w:firstColumn="1" w:lastColumn="0" w:noHBand="0" w:noVBand="1"/>
      </w:tblPr>
      <w:tblGrid>
        <w:gridCol w:w="2002"/>
        <w:gridCol w:w="8199"/>
      </w:tblGrid>
      <w:tr w:rsidR="006327C1" w:rsidRPr="006327C1" w:rsidTr="00A8350D">
        <w:trPr>
          <w:trHeight w:val="475"/>
          <w:jc w:val="center"/>
        </w:trPr>
        <w:tc>
          <w:tcPr>
            <w:tcW w:w="2002" w:type="dxa"/>
            <w:vAlign w:val="center"/>
          </w:tcPr>
          <w:p w:rsidR="006327C1" w:rsidRPr="006327C1" w:rsidRDefault="006327C1" w:rsidP="006327C1">
            <w:pPr>
              <w:jc w:val="center"/>
              <w:rPr>
                <w:rFonts w:ascii="HG丸ｺﾞｼｯｸM-PRO" w:eastAsia="HG丸ｺﾞｼｯｸM-PRO" w:hAnsi="HG丸ｺﾞｼｯｸM-PRO"/>
              </w:rPr>
            </w:pPr>
            <w:r w:rsidRPr="006327C1">
              <w:rPr>
                <w:rFonts w:ascii="HG丸ｺﾞｼｯｸM-PRO" w:eastAsia="HG丸ｺﾞｼｯｸM-PRO" w:hAnsi="HG丸ｺﾞｼｯｸM-PRO" w:hint="eastAsia"/>
              </w:rPr>
              <w:t>事業区分</w:t>
            </w:r>
          </w:p>
        </w:tc>
        <w:tc>
          <w:tcPr>
            <w:tcW w:w="8199" w:type="dxa"/>
            <w:vAlign w:val="center"/>
          </w:tcPr>
          <w:p w:rsidR="006327C1" w:rsidRPr="006327C1" w:rsidRDefault="006327C1" w:rsidP="006327C1">
            <w:pPr>
              <w:jc w:val="center"/>
              <w:rPr>
                <w:rFonts w:ascii="HG丸ｺﾞｼｯｸM-PRO" w:eastAsia="HG丸ｺﾞｼｯｸM-PRO" w:hAnsi="HG丸ｺﾞｼｯｸM-PRO"/>
              </w:rPr>
            </w:pPr>
            <w:r w:rsidRPr="006327C1">
              <w:rPr>
                <w:rFonts w:ascii="HG丸ｺﾞｼｯｸM-PRO" w:eastAsia="HG丸ｺﾞｼｯｸM-PRO" w:hAnsi="HG丸ｺﾞｼｯｸM-PRO" w:hint="eastAsia"/>
              </w:rPr>
              <w:t>対象サービス（予防給付を含む）</w:t>
            </w:r>
          </w:p>
        </w:tc>
      </w:tr>
      <w:tr w:rsidR="006327C1" w:rsidRPr="006327C1" w:rsidTr="00A8350D">
        <w:trPr>
          <w:trHeight w:val="2062"/>
          <w:jc w:val="center"/>
        </w:trPr>
        <w:tc>
          <w:tcPr>
            <w:tcW w:w="2002" w:type="dxa"/>
            <w:vAlign w:val="center"/>
          </w:tcPr>
          <w:p w:rsidR="006327C1" w:rsidRPr="006327C1" w:rsidRDefault="006327C1" w:rsidP="006327C1">
            <w:pPr>
              <w:rPr>
                <w:rFonts w:ascii="HG丸ｺﾞｼｯｸM-PRO" w:eastAsia="HG丸ｺﾞｼｯｸM-PRO" w:hAnsi="HG丸ｺﾞｼｯｸM-PRO"/>
              </w:rPr>
            </w:pPr>
            <w:r w:rsidRPr="006327C1">
              <w:rPr>
                <w:rFonts w:ascii="HG丸ｺﾞｼｯｸM-PRO" w:eastAsia="HG丸ｺﾞｼｯｸM-PRO" w:hAnsi="HG丸ｺﾞｼｯｸM-PRO" w:hint="eastAsia"/>
              </w:rPr>
              <w:t>居宅系事業所</w:t>
            </w:r>
          </w:p>
        </w:tc>
        <w:tc>
          <w:tcPr>
            <w:tcW w:w="8199" w:type="dxa"/>
            <w:vAlign w:val="center"/>
          </w:tcPr>
          <w:p w:rsidR="006327C1" w:rsidRPr="006327C1" w:rsidRDefault="006327C1" w:rsidP="006327C1">
            <w:pPr>
              <w:rPr>
                <w:rFonts w:ascii="HG丸ｺﾞｼｯｸM-PRO" w:eastAsia="HG丸ｺﾞｼｯｸM-PRO" w:hAnsi="HG丸ｺﾞｼｯｸM-PRO"/>
              </w:rPr>
            </w:pPr>
            <w:r w:rsidRPr="006327C1">
              <w:rPr>
                <w:rFonts w:ascii="HG丸ｺﾞｼｯｸM-PRO" w:eastAsia="HG丸ｺﾞｼｯｸM-PRO" w:hAnsi="HG丸ｺﾞｼｯｸM-PRO" w:hint="eastAsia"/>
              </w:rPr>
              <w:t>通所介護、通所リハビリテーション、地域密着型通所介護、小規模多機能型居宅介護、訪問介護、訪</w:t>
            </w:r>
            <w:r w:rsidR="00D20DBD">
              <w:rPr>
                <w:rFonts w:ascii="HG丸ｺﾞｼｯｸM-PRO" w:eastAsia="HG丸ｺﾞｼｯｸM-PRO" w:hAnsi="HG丸ｺﾞｼｯｸM-PRO" w:hint="eastAsia"/>
              </w:rPr>
              <w:t>問入浴介護、訪問看護、訪問リハビリテーション、</w:t>
            </w:r>
            <w:r w:rsidRPr="006327C1">
              <w:rPr>
                <w:rFonts w:ascii="HG丸ｺﾞｼｯｸM-PRO" w:eastAsia="HG丸ｺﾞｼｯｸM-PRO" w:hAnsi="HG丸ｺﾞｼｯｸM-PRO" w:hint="eastAsia"/>
              </w:rPr>
              <w:t>福祉用具貸与、短期入所生活介護、短期入所療養介護又は介護予防・日常生活支援総合事業第</w:t>
            </w:r>
            <w:r w:rsidRPr="006327C1">
              <w:rPr>
                <w:rFonts w:ascii="HG丸ｺﾞｼｯｸM-PRO" w:eastAsia="HG丸ｺﾞｼｯｸM-PRO" w:hAnsi="HG丸ｺﾞｼｯｸM-PRO"/>
              </w:rPr>
              <w:t>1号通所事業</w:t>
            </w:r>
            <w:r w:rsidRPr="006327C1">
              <w:rPr>
                <w:rFonts w:ascii="HG丸ｺﾞｼｯｸM-PRO" w:eastAsia="HG丸ｺﾞｼｯｸM-PRO" w:hAnsi="HG丸ｺﾞｼｯｸM-PRO" w:hint="eastAsia"/>
              </w:rPr>
              <w:t>若しくは第</w:t>
            </w:r>
            <w:r w:rsidRPr="006327C1">
              <w:rPr>
                <w:rFonts w:ascii="HG丸ｺﾞｼｯｸM-PRO" w:eastAsia="HG丸ｺﾞｼｯｸM-PRO" w:hAnsi="HG丸ｺﾞｼｯｸM-PRO"/>
              </w:rPr>
              <w:t>1号訪問事業を行う事業所</w:t>
            </w:r>
          </w:p>
        </w:tc>
      </w:tr>
      <w:tr w:rsidR="006327C1" w:rsidRPr="006327C1" w:rsidTr="00A8350D">
        <w:trPr>
          <w:trHeight w:val="703"/>
          <w:jc w:val="center"/>
        </w:trPr>
        <w:tc>
          <w:tcPr>
            <w:tcW w:w="2002" w:type="dxa"/>
            <w:vAlign w:val="center"/>
          </w:tcPr>
          <w:p w:rsidR="006327C1" w:rsidRPr="006327C1" w:rsidRDefault="006327C1" w:rsidP="006327C1">
            <w:pPr>
              <w:rPr>
                <w:rFonts w:ascii="HG丸ｺﾞｼｯｸM-PRO" w:eastAsia="HG丸ｺﾞｼｯｸM-PRO" w:hAnsi="HG丸ｺﾞｼｯｸM-PRO"/>
              </w:rPr>
            </w:pPr>
            <w:r w:rsidRPr="006327C1">
              <w:rPr>
                <w:rFonts w:ascii="HG丸ｺﾞｼｯｸM-PRO" w:eastAsia="HG丸ｺﾞｼｯｸM-PRO" w:hAnsi="HG丸ｺﾞｼｯｸM-PRO" w:hint="eastAsia"/>
              </w:rPr>
              <w:t>支援事業所</w:t>
            </w:r>
          </w:p>
        </w:tc>
        <w:tc>
          <w:tcPr>
            <w:tcW w:w="8199" w:type="dxa"/>
            <w:vAlign w:val="center"/>
          </w:tcPr>
          <w:p w:rsidR="006327C1" w:rsidRPr="006327C1" w:rsidRDefault="006327C1" w:rsidP="006327C1">
            <w:pPr>
              <w:rPr>
                <w:rFonts w:ascii="HG丸ｺﾞｼｯｸM-PRO" w:eastAsia="HG丸ｺﾞｼｯｸM-PRO" w:hAnsi="HG丸ｺﾞｼｯｸM-PRO"/>
              </w:rPr>
            </w:pPr>
            <w:r w:rsidRPr="006327C1">
              <w:rPr>
                <w:rFonts w:ascii="HG丸ｺﾞｼｯｸM-PRO" w:eastAsia="HG丸ｺﾞｼｯｸM-PRO" w:hAnsi="HG丸ｺﾞｼｯｸM-PRO" w:hint="eastAsia"/>
              </w:rPr>
              <w:t>居宅介護支援又は第</w:t>
            </w:r>
            <w:r w:rsidRPr="006327C1">
              <w:rPr>
                <w:rFonts w:ascii="HG丸ｺﾞｼｯｸM-PRO" w:eastAsia="HG丸ｺﾞｼｯｸM-PRO" w:hAnsi="HG丸ｺﾞｼｯｸM-PRO"/>
              </w:rPr>
              <w:t>1号介護予防支援事業を行う事業所</w:t>
            </w:r>
          </w:p>
        </w:tc>
      </w:tr>
      <w:tr w:rsidR="006327C1" w:rsidRPr="006327C1" w:rsidTr="00A8350D">
        <w:trPr>
          <w:trHeight w:val="1383"/>
          <w:jc w:val="center"/>
        </w:trPr>
        <w:tc>
          <w:tcPr>
            <w:tcW w:w="2002" w:type="dxa"/>
            <w:vAlign w:val="center"/>
          </w:tcPr>
          <w:p w:rsidR="006327C1" w:rsidRPr="006327C1" w:rsidRDefault="006327C1" w:rsidP="006327C1">
            <w:pPr>
              <w:rPr>
                <w:rFonts w:ascii="HG丸ｺﾞｼｯｸM-PRO" w:eastAsia="HG丸ｺﾞｼｯｸM-PRO" w:hAnsi="HG丸ｺﾞｼｯｸM-PRO"/>
              </w:rPr>
            </w:pPr>
            <w:r w:rsidRPr="006327C1">
              <w:rPr>
                <w:rFonts w:ascii="HG丸ｺﾞｼｯｸM-PRO" w:eastAsia="HG丸ｺﾞｼｯｸM-PRO" w:hAnsi="HG丸ｺﾞｼｯｸM-PRO" w:hint="eastAsia"/>
              </w:rPr>
              <w:t>入居系事業所</w:t>
            </w:r>
          </w:p>
        </w:tc>
        <w:tc>
          <w:tcPr>
            <w:tcW w:w="8199" w:type="dxa"/>
            <w:vAlign w:val="center"/>
          </w:tcPr>
          <w:p w:rsidR="006327C1" w:rsidRPr="006327C1" w:rsidRDefault="006327C1" w:rsidP="006327C1">
            <w:pPr>
              <w:rPr>
                <w:rFonts w:ascii="HG丸ｺﾞｼｯｸM-PRO" w:eastAsia="HG丸ｺﾞｼｯｸM-PRO" w:hAnsi="HG丸ｺﾞｼｯｸM-PRO"/>
              </w:rPr>
            </w:pPr>
            <w:r w:rsidRPr="006327C1">
              <w:rPr>
                <w:rFonts w:ascii="HG丸ｺﾞｼｯｸM-PRO" w:eastAsia="HG丸ｺﾞｼｯｸM-PRO" w:hAnsi="HG丸ｺﾞｼｯｸM-PRO" w:hint="eastAsia"/>
              </w:rPr>
              <w:t>特定施設入居者生活介護、認知症対応型共同生活介護若しくは地域密着型介護老人福祉施設入所者生活介護を行う事業所又は介護老人福祉施設、介護老人保健施設若しくは介護医療院</w:t>
            </w:r>
          </w:p>
        </w:tc>
      </w:tr>
    </w:tbl>
    <w:p w:rsidR="00EA4AD0" w:rsidRDefault="00EA4AD0" w:rsidP="00B42C1F">
      <w:pPr>
        <w:ind w:leftChars="100" w:left="520" w:hangingChars="100" w:hanging="260"/>
        <w:rPr>
          <w:rFonts w:ascii="HG丸ｺﾞｼｯｸM-PRO" w:eastAsia="HG丸ｺﾞｼｯｸM-PRO" w:hAnsi="HG丸ｺﾞｼｯｸM-PRO"/>
        </w:rPr>
      </w:pPr>
    </w:p>
    <w:p w:rsidR="00B42C1F" w:rsidRDefault="00B42C1F" w:rsidP="00B42C1F">
      <w:pPr>
        <w:ind w:leftChars="100" w:left="520" w:hangingChars="100" w:hanging="260"/>
        <w:rPr>
          <w:rFonts w:ascii="HG丸ｺﾞｼｯｸM-PRO" w:eastAsia="HG丸ｺﾞｼｯｸM-PRO" w:hAnsi="HG丸ｺﾞｼｯｸM-PRO"/>
        </w:rPr>
      </w:pPr>
      <w:r>
        <w:rPr>
          <w:rFonts w:ascii="HG丸ｺﾞｼｯｸM-PRO" w:eastAsia="HG丸ｺﾞｼｯｸM-PRO" w:hAnsi="HG丸ｺﾞｼｯｸM-PRO" w:hint="eastAsia"/>
        </w:rPr>
        <w:t>（注）以下の場合は給付金の</w:t>
      </w:r>
      <w:r w:rsidR="00FB3C46">
        <w:rPr>
          <w:rFonts w:ascii="HG丸ｺﾞｼｯｸM-PRO" w:eastAsia="HG丸ｺﾞｼｯｸM-PRO" w:hAnsi="HG丸ｺﾞｼｯｸM-PRO" w:hint="eastAsia"/>
        </w:rPr>
        <w:t>給付</w:t>
      </w:r>
      <w:r>
        <w:rPr>
          <w:rFonts w:ascii="HG丸ｺﾞｼｯｸM-PRO" w:eastAsia="HG丸ｺﾞｼｯｸM-PRO" w:hAnsi="HG丸ｺﾞｼｯｸM-PRO" w:hint="eastAsia"/>
        </w:rPr>
        <w:t>対象となりません。</w:t>
      </w:r>
    </w:p>
    <w:p w:rsidR="006327C1" w:rsidRPr="006327C1" w:rsidRDefault="00B42C1F" w:rsidP="00B42C1F">
      <w:pPr>
        <w:ind w:leftChars="100" w:left="520" w:hangingChars="100" w:hanging="260"/>
        <w:rPr>
          <w:rFonts w:ascii="HG丸ｺﾞｼｯｸM-PRO" w:eastAsia="HG丸ｺﾞｼｯｸM-PRO" w:hAnsi="HG丸ｺﾞｼｯｸM-PRO"/>
        </w:rPr>
      </w:pPr>
      <w:r>
        <w:rPr>
          <w:rFonts w:ascii="HG丸ｺﾞｼｯｸM-PRO" w:eastAsia="HG丸ｺﾞｼｯｸM-PRO" w:hAnsi="HG丸ｺﾞｼｯｸM-PRO" w:hint="eastAsia"/>
        </w:rPr>
        <w:t>・</w:t>
      </w:r>
      <w:r w:rsidRPr="00B42C1F">
        <w:rPr>
          <w:rFonts w:ascii="HG丸ｺﾞｼｯｸM-PRO" w:eastAsia="HG丸ｺﾞｼｯｸM-PRO" w:hAnsi="HG丸ｺﾞｼｯｸM-PRO" w:hint="eastAsia"/>
        </w:rPr>
        <w:t>申請を行う日において行橋市内における介護サービス施設及び事業所を廃止している介護サービス事業者等</w:t>
      </w:r>
    </w:p>
    <w:p w:rsidR="007E2BCB" w:rsidRPr="006327C1" w:rsidRDefault="00B42C1F" w:rsidP="007E2BCB">
      <w:pPr>
        <w:ind w:leftChars="100" w:left="520" w:hangingChars="100" w:hanging="260"/>
        <w:rPr>
          <w:rFonts w:ascii="HG丸ｺﾞｼｯｸM-PRO" w:eastAsia="HG丸ｺﾞｼｯｸM-PRO" w:hAnsi="HG丸ｺﾞｼｯｸM-PRO"/>
        </w:rPr>
      </w:pPr>
      <w:r>
        <w:rPr>
          <w:rFonts w:ascii="HG丸ｺﾞｼｯｸM-PRO" w:eastAsia="HG丸ｺﾞｼｯｸM-PRO" w:hAnsi="HG丸ｺﾞｼｯｸM-PRO" w:hint="eastAsia"/>
        </w:rPr>
        <w:t>・</w:t>
      </w:r>
      <w:r w:rsidR="009F53D5" w:rsidRPr="009F53D5">
        <w:rPr>
          <w:rFonts w:ascii="HG丸ｺﾞｼｯｸM-PRO" w:eastAsia="HG丸ｺﾞｼｯｸM-PRO" w:hAnsi="HG丸ｺﾞｼｯｸM-PRO" w:hint="eastAsia"/>
        </w:rPr>
        <w:t>既に行橋市が支給する同一の趣旨にかかる他の助成金等を受けている介護サービス事業者等</w:t>
      </w:r>
    </w:p>
    <w:p w:rsidR="00EA4AD0" w:rsidRPr="007E2BCB" w:rsidRDefault="00EA4AD0" w:rsidP="00EA4AD0">
      <w:pPr>
        <w:rPr>
          <w:rFonts w:ascii="HG丸ｺﾞｼｯｸM-PRO" w:eastAsia="HG丸ｺﾞｼｯｸM-PRO" w:hAnsi="HG丸ｺﾞｼｯｸM-PRO"/>
          <w:b/>
        </w:rPr>
      </w:pPr>
    </w:p>
    <w:p w:rsidR="00EA4AD0" w:rsidRDefault="00B42C1F" w:rsidP="00EA4AD0">
      <w:pPr>
        <w:rPr>
          <w:rFonts w:ascii="HG丸ｺﾞｼｯｸM-PRO" w:eastAsia="HG丸ｺﾞｼｯｸM-PRO" w:hAnsi="HG丸ｺﾞｼｯｸM-PRO"/>
          <w:b/>
        </w:rPr>
      </w:pPr>
      <w:r w:rsidRPr="003613A4">
        <w:rPr>
          <w:rFonts w:ascii="HG丸ｺﾞｼｯｸM-PRO" w:eastAsia="HG丸ｺﾞｼｯｸM-PRO" w:hAnsi="HG丸ｺﾞｼｯｸM-PRO" w:hint="eastAsia"/>
          <w:b/>
        </w:rPr>
        <w:t xml:space="preserve">２　</w:t>
      </w:r>
      <w:r w:rsidR="00FB3C46">
        <w:rPr>
          <w:rFonts w:ascii="HG丸ｺﾞｼｯｸM-PRO" w:eastAsia="HG丸ｺﾞｼｯｸM-PRO" w:hAnsi="HG丸ｺﾞｼｯｸM-PRO" w:hint="eastAsia"/>
          <w:b/>
        </w:rPr>
        <w:t>給付</w:t>
      </w:r>
      <w:r w:rsidRPr="003613A4">
        <w:rPr>
          <w:rFonts w:ascii="HG丸ｺﾞｼｯｸM-PRO" w:eastAsia="HG丸ｺﾞｼｯｸM-PRO" w:hAnsi="HG丸ｺﾞｼｯｸM-PRO" w:hint="eastAsia"/>
          <w:b/>
        </w:rPr>
        <w:t>額</w:t>
      </w:r>
    </w:p>
    <w:p w:rsidR="00B42C1F" w:rsidRPr="00EA4AD0" w:rsidRDefault="000D1131" w:rsidP="00EA4AD0">
      <w:pPr>
        <w:ind w:firstLineChars="200" w:firstLine="520"/>
        <w:rPr>
          <w:rFonts w:ascii="HG丸ｺﾞｼｯｸM-PRO" w:eastAsia="HG丸ｺﾞｼｯｸM-PRO" w:hAnsi="HG丸ｺﾞｼｯｸM-PRO"/>
          <w:b/>
        </w:rPr>
      </w:pPr>
      <w:r>
        <w:rPr>
          <w:rFonts w:ascii="HG丸ｺﾞｼｯｸM-PRO" w:eastAsia="HG丸ｺﾞｼｯｸM-PRO" w:hAnsi="HG丸ｺﾞｼｯｸM-PRO" w:hint="eastAsia"/>
        </w:rPr>
        <w:t>介護サービス施設・事業所等を運営する</w:t>
      </w:r>
      <w:r w:rsidR="004D0A65">
        <w:rPr>
          <w:rFonts w:ascii="HG丸ｺﾞｼｯｸM-PRO" w:eastAsia="HG丸ｺﾞｼｯｸM-PRO" w:hAnsi="HG丸ｺﾞｼｯｸM-PRO" w:hint="eastAsia"/>
        </w:rPr>
        <w:t>１</w:t>
      </w:r>
      <w:r>
        <w:rPr>
          <w:rFonts w:ascii="HG丸ｺﾞｼｯｸM-PRO" w:eastAsia="HG丸ｺﾞｼｯｸM-PRO" w:hAnsi="HG丸ｺﾞｼｯｸM-PRO" w:hint="eastAsia"/>
        </w:rPr>
        <w:t>法人</w:t>
      </w:r>
      <w:r w:rsidR="00B42C1F" w:rsidRPr="00B42C1F">
        <w:rPr>
          <w:rFonts w:ascii="HG丸ｺﾞｼｯｸM-PRO" w:eastAsia="HG丸ｺﾞｼｯｸM-PRO" w:hAnsi="HG丸ｺﾞｼｯｸM-PRO" w:hint="eastAsia"/>
        </w:rPr>
        <w:t>につき</w:t>
      </w:r>
      <w:r w:rsidR="004D0A65" w:rsidRPr="004D0A65">
        <w:rPr>
          <w:rFonts w:ascii="HG丸ｺﾞｼｯｸM-PRO" w:eastAsia="HG丸ｺﾞｼｯｸM-PRO" w:hAnsi="HG丸ｺﾞｼｯｸM-PRO" w:hint="eastAsia"/>
          <w:b/>
          <w:sz w:val="32"/>
          <w:u w:val="single"/>
        </w:rPr>
        <w:t>１０万円</w:t>
      </w:r>
      <w:r w:rsidR="00A8350D">
        <w:rPr>
          <w:rFonts w:ascii="HG丸ｺﾞｼｯｸM-PRO" w:eastAsia="HG丸ｺﾞｼｯｸM-PRO" w:hAnsi="HG丸ｺﾞｼｯｸM-PRO" w:hint="eastAsia"/>
        </w:rPr>
        <w:t>とします</w:t>
      </w:r>
      <w:r w:rsidR="00B42C1F" w:rsidRPr="00B42C1F">
        <w:rPr>
          <w:rFonts w:ascii="HG丸ｺﾞｼｯｸM-PRO" w:eastAsia="HG丸ｺﾞｼｯｸM-PRO" w:hAnsi="HG丸ｺﾞｼｯｸM-PRO" w:hint="eastAsia"/>
        </w:rPr>
        <w:t>。</w:t>
      </w:r>
    </w:p>
    <w:p w:rsidR="004D0A65" w:rsidRDefault="004D0A65" w:rsidP="00B42C1F">
      <w:pPr>
        <w:ind w:firstLineChars="200" w:firstLine="520"/>
        <w:rPr>
          <w:rFonts w:ascii="HG丸ｺﾞｼｯｸM-PRO" w:eastAsia="HG丸ｺﾞｼｯｸM-PRO" w:hAnsi="HG丸ｺﾞｼｯｸM-PRO"/>
        </w:rPr>
      </w:pPr>
      <w:r>
        <w:rPr>
          <w:rFonts w:ascii="HG丸ｺﾞｼｯｸM-PRO" w:eastAsia="HG丸ｺﾞｼｯｸM-PRO" w:hAnsi="HG丸ｺﾞｼｯｸM-PRO" w:hint="eastAsia"/>
        </w:rPr>
        <w:t>※１０月１日以降に事業所を開設した事業者については、別途ご相談ください。</w:t>
      </w:r>
    </w:p>
    <w:p w:rsidR="00EA4AD0" w:rsidRDefault="00EA4AD0" w:rsidP="00367E17">
      <w:pPr>
        <w:ind w:firstLineChars="100" w:firstLine="260"/>
        <w:rPr>
          <w:rFonts w:ascii="HG丸ｺﾞｼｯｸM-PRO" w:eastAsia="HG丸ｺﾞｼｯｸM-PRO" w:hAnsi="HG丸ｺﾞｼｯｸM-PRO"/>
        </w:rPr>
      </w:pPr>
    </w:p>
    <w:p w:rsidR="00EA4AD0" w:rsidRPr="00EA4AD0" w:rsidRDefault="00EA4AD0" w:rsidP="00EA4AD0">
      <w:pPr>
        <w:rPr>
          <w:rFonts w:ascii="HG丸ｺﾞｼｯｸM-PRO" w:eastAsia="HG丸ｺﾞｼｯｸM-PRO" w:hAnsi="HG丸ｺﾞｼｯｸM-PRO"/>
          <w:b/>
        </w:rPr>
      </w:pPr>
      <w:r w:rsidRPr="00EA4AD0">
        <w:rPr>
          <w:rFonts w:ascii="HG丸ｺﾞｼｯｸM-PRO" w:eastAsia="HG丸ｺﾞｼｯｸM-PRO" w:hAnsi="HG丸ｺﾞｼｯｸM-PRO" w:hint="eastAsia"/>
          <w:b/>
        </w:rPr>
        <w:t>３　申請書提出期限</w:t>
      </w:r>
    </w:p>
    <w:p w:rsidR="00EA4AD0" w:rsidRDefault="00EA4AD0" w:rsidP="00EA4AD0">
      <w:pPr>
        <w:rPr>
          <w:rFonts w:ascii="HG丸ｺﾞｼｯｸM-PRO" w:eastAsia="HG丸ｺﾞｼｯｸM-PRO" w:hAnsi="HG丸ｺﾞｼｯｸM-PRO"/>
        </w:rPr>
      </w:pPr>
      <w:r>
        <w:rPr>
          <w:rFonts w:ascii="HG丸ｺﾞｼｯｸM-PRO" w:eastAsia="HG丸ｺﾞｼｯｸM-PRO" w:hAnsi="HG丸ｺﾞｼｯｸM-PRO" w:hint="eastAsia"/>
        </w:rPr>
        <w:t xml:space="preserve">　　令和４年１０月１１日～令和４年１２月２８日（当日消印有効）</w:t>
      </w:r>
    </w:p>
    <w:p w:rsidR="00EA4AD0" w:rsidRDefault="00EA4AD0" w:rsidP="00367E17">
      <w:pPr>
        <w:ind w:firstLineChars="100" w:firstLine="260"/>
        <w:rPr>
          <w:rFonts w:ascii="HG丸ｺﾞｼｯｸM-PRO" w:eastAsia="HG丸ｺﾞｼｯｸM-PRO" w:hAnsi="HG丸ｺﾞｼｯｸM-PRO"/>
        </w:rPr>
      </w:pPr>
    </w:p>
    <w:p w:rsidR="00EA4AD0" w:rsidRDefault="00EA4AD0" w:rsidP="00367E17">
      <w:pPr>
        <w:ind w:firstLineChars="100" w:firstLine="260"/>
        <w:rPr>
          <w:rFonts w:ascii="HG丸ｺﾞｼｯｸM-PRO" w:eastAsia="HG丸ｺﾞｼｯｸM-PRO" w:hAnsi="HG丸ｺﾞｼｯｸM-PRO"/>
        </w:rPr>
      </w:pPr>
    </w:p>
    <w:p w:rsidR="00EA4AD0" w:rsidRDefault="00EA4AD0" w:rsidP="00367E17">
      <w:pPr>
        <w:ind w:firstLineChars="100" w:firstLine="260"/>
        <w:rPr>
          <w:rFonts w:ascii="HG丸ｺﾞｼｯｸM-PRO" w:eastAsia="HG丸ｺﾞｼｯｸM-PRO" w:hAnsi="HG丸ｺﾞｼｯｸM-PRO"/>
        </w:rPr>
      </w:pPr>
    </w:p>
    <w:p w:rsidR="00EA4AD0" w:rsidRDefault="00EA4AD0" w:rsidP="00367E17">
      <w:pPr>
        <w:ind w:firstLineChars="100" w:firstLine="260"/>
        <w:rPr>
          <w:rFonts w:ascii="HG丸ｺﾞｼｯｸM-PRO" w:eastAsia="HG丸ｺﾞｼｯｸM-PRO" w:hAnsi="HG丸ｺﾞｼｯｸM-PRO"/>
        </w:rPr>
      </w:pPr>
    </w:p>
    <w:p w:rsidR="00EA4AD0" w:rsidRDefault="00EA4AD0" w:rsidP="00367E17">
      <w:pPr>
        <w:ind w:firstLineChars="100" w:firstLine="260"/>
        <w:rPr>
          <w:rFonts w:ascii="HG丸ｺﾞｼｯｸM-PRO" w:eastAsia="HG丸ｺﾞｼｯｸM-PRO" w:hAnsi="HG丸ｺﾞｼｯｸM-PRO"/>
        </w:rPr>
      </w:pPr>
    </w:p>
    <w:p w:rsidR="00EA4AD0" w:rsidRDefault="00EA4AD0" w:rsidP="00EA4AD0">
      <w:pPr>
        <w:rPr>
          <w:rFonts w:ascii="HG丸ｺﾞｼｯｸM-PRO" w:eastAsia="HG丸ｺﾞｼｯｸM-PRO" w:hAnsi="HG丸ｺﾞｼｯｸM-PRO"/>
        </w:rPr>
      </w:pPr>
    </w:p>
    <w:p w:rsidR="00EA4AD0" w:rsidRPr="0096416B" w:rsidRDefault="00EA4AD0" w:rsidP="00EA4AD0">
      <w:pPr>
        <w:rPr>
          <w:rFonts w:ascii="HG丸ｺﾞｼｯｸM-PRO" w:eastAsia="HG丸ｺﾞｼｯｸM-PRO" w:hAnsi="HG丸ｺﾞｼｯｸM-PRO"/>
          <w:b/>
        </w:rPr>
      </w:pPr>
      <w:r w:rsidRPr="0096416B">
        <w:rPr>
          <w:rFonts w:ascii="HG丸ｺﾞｼｯｸM-PRO" w:eastAsia="HG丸ｺﾞｼｯｸM-PRO" w:hAnsi="HG丸ｺﾞｼｯｸM-PRO" w:hint="eastAsia"/>
          <w:b/>
        </w:rPr>
        <w:t>４　申請の方法等</w:t>
      </w:r>
    </w:p>
    <w:p w:rsidR="00EA4AD0" w:rsidRPr="0096416B" w:rsidRDefault="00EA4AD0" w:rsidP="005C701F">
      <w:pPr>
        <w:ind w:left="260" w:hangingChars="100" w:hanging="260"/>
        <w:rPr>
          <w:rFonts w:ascii="HG丸ｺﾞｼｯｸM-PRO" w:eastAsia="HG丸ｺﾞｼｯｸM-PRO" w:hAnsi="HG丸ｺﾞｼｯｸM-PRO"/>
        </w:rPr>
      </w:pPr>
      <w:r w:rsidRPr="0096416B">
        <w:rPr>
          <w:rFonts w:ascii="HG丸ｺﾞｼｯｸM-PRO" w:eastAsia="HG丸ｺﾞｼｯｸM-PRO" w:hAnsi="HG丸ｺﾞｼｯｸM-PRO" w:hint="eastAsia"/>
        </w:rPr>
        <w:t>「行橋市原油価格・物価高騰等対策に伴う介護サービス施設等助成金申請書兼請求書」</w:t>
      </w:r>
      <w:r w:rsidR="005C701F" w:rsidRPr="0096416B">
        <w:rPr>
          <w:rFonts w:ascii="HG丸ｺﾞｼｯｸM-PRO" w:eastAsia="HG丸ｺﾞｼｯｸM-PRO" w:hAnsi="HG丸ｺﾞｼｯｸM-PRO" w:hint="eastAsia"/>
        </w:rPr>
        <w:t>と振込口座として指定する通帳の写し</w:t>
      </w:r>
      <w:bookmarkStart w:id="0" w:name="_GoBack"/>
      <w:bookmarkEnd w:id="0"/>
      <w:r w:rsidR="005C701F" w:rsidRPr="0096416B">
        <w:rPr>
          <w:rFonts w:ascii="HG丸ｺﾞｼｯｸM-PRO" w:eastAsia="HG丸ｺﾞｼｯｸM-PRO" w:hAnsi="HG丸ｺﾞｼｯｸM-PRO" w:hint="eastAsia"/>
        </w:rPr>
        <w:t>（金融機関名、口座番号の記載がある部分の写し）を</w:t>
      </w:r>
      <w:r w:rsidRPr="0096416B">
        <w:rPr>
          <w:rFonts w:ascii="HG丸ｺﾞｼｯｸM-PRO" w:eastAsia="HG丸ｺﾞｼｯｸM-PRO" w:hAnsi="HG丸ｺﾞｼｯｸM-PRO" w:hint="eastAsia"/>
        </w:rPr>
        <w:t>行橋市介護保険課へ提出してください。</w:t>
      </w:r>
    </w:p>
    <w:p w:rsidR="007E2BCB" w:rsidRPr="001C68F6" w:rsidRDefault="00EA4AD0" w:rsidP="007E2BCB">
      <w:pPr>
        <w:ind w:leftChars="100" w:left="260"/>
        <w:rPr>
          <w:rFonts w:ascii="HG丸ｺﾞｼｯｸM-PRO" w:eastAsia="HG丸ｺﾞｼｯｸM-PRO" w:hAnsi="HG丸ｺﾞｼｯｸM-PRO"/>
        </w:rPr>
      </w:pPr>
      <w:r w:rsidRPr="001C68F6">
        <w:rPr>
          <w:rFonts w:ascii="HG丸ｺﾞｼｯｸM-PRO" w:eastAsia="HG丸ｺﾞｼｯｸM-PRO" w:hAnsi="HG丸ｺﾞｼｯｸM-PRO" w:hint="eastAsia"/>
        </w:rPr>
        <w:t>なお、</w:t>
      </w:r>
      <w:r w:rsidR="007E2BCB" w:rsidRPr="001C68F6">
        <w:rPr>
          <w:rFonts w:ascii="HG丸ｺﾞｼｯｸM-PRO" w:eastAsia="HG丸ｺﾞｼｯｸM-PRO" w:hAnsi="HG丸ｺﾞｼｯｸM-PRO" w:hint="eastAsia"/>
        </w:rPr>
        <w:t>申請書につきましては</w:t>
      </w:r>
      <w:r w:rsidR="007B649E" w:rsidRPr="001C68F6">
        <w:rPr>
          <w:rFonts w:ascii="HG丸ｺﾞｼｯｸM-PRO" w:eastAsia="HG丸ｺﾞｼｯｸM-PRO" w:hAnsi="HG丸ｺﾞｼｯｸM-PRO" w:hint="eastAsia"/>
        </w:rPr>
        <w:t>本市</w:t>
      </w:r>
      <w:r w:rsidR="007E2BCB" w:rsidRPr="001C68F6">
        <w:rPr>
          <w:rFonts w:ascii="HG丸ｺﾞｼｯｸM-PRO" w:eastAsia="HG丸ｺﾞｼｯｸM-PRO" w:hAnsi="HG丸ｺﾞｼｯｸM-PRO" w:hint="eastAsia"/>
        </w:rPr>
        <w:t>ホームページに</w:t>
      </w:r>
      <w:r w:rsidR="008475AA" w:rsidRPr="001C68F6">
        <w:rPr>
          <w:rFonts w:ascii="HG丸ｺﾞｼｯｸM-PRO" w:eastAsia="HG丸ｺﾞｼｯｸM-PRO" w:hAnsi="HG丸ｺﾞｼｯｸM-PRO" w:hint="eastAsia"/>
        </w:rPr>
        <w:t>も</w:t>
      </w:r>
      <w:r w:rsidR="007E2BCB" w:rsidRPr="001C68F6">
        <w:rPr>
          <w:rFonts w:ascii="HG丸ｺﾞｼｯｸM-PRO" w:eastAsia="HG丸ｺﾞｼｯｸM-PRO" w:hAnsi="HG丸ｺﾞｼｯｸM-PRO" w:hint="eastAsia"/>
        </w:rPr>
        <w:t>掲載しております</w:t>
      </w:r>
      <w:r w:rsidR="008475AA" w:rsidRPr="001C68F6">
        <w:rPr>
          <w:rFonts w:ascii="HG丸ｺﾞｼｯｸM-PRO" w:eastAsia="HG丸ｺﾞｼｯｸM-PRO" w:hAnsi="HG丸ｺﾞｼｯｸM-PRO" w:hint="eastAsia"/>
        </w:rPr>
        <w:t>が、令和４年１０月１日時点で給付の対象となる法人には、</w:t>
      </w:r>
      <w:r w:rsidR="00DE0939" w:rsidRPr="001C68F6">
        <w:rPr>
          <w:rFonts w:ascii="HG丸ｺﾞｼｯｸM-PRO" w:eastAsia="HG丸ｺﾞｼｯｸM-PRO" w:hAnsi="HG丸ｺﾞｼｯｸM-PRO" w:hint="eastAsia"/>
        </w:rPr>
        <w:t>行橋市介護保険課から郵送</w:t>
      </w:r>
      <w:r w:rsidRPr="001C68F6">
        <w:rPr>
          <w:rFonts w:ascii="HG丸ｺﾞｼｯｸM-PRO" w:eastAsia="HG丸ｺﾞｼｯｸM-PRO" w:hAnsi="HG丸ｺﾞｼｯｸM-PRO" w:hint="eastAsia"/>
        </w:rPr>
        <w:t>いたします。</w:t>
      </w:r>
    </w:p>
    <w:p w:rsidR="00EA4AD0" w:rsidRPr="001C68F6" w:rsidRDefault="00EA4AD0" w:rsidP="00EA4AD0">
      <w:pPr>
        <w:ind w:leftChars="100" w:left="260"/>
        <w:rPr>
          <w:rFonts w:ascii="HG丸ｺﾞｼｯｸM-PRO" w:eastAsia="HG丸ｺﾞｼｯｸM-PRO" w:hAnsi="HG丸ｺﾞｼｯｸM-PRO"/>
        </w:rPr>
      </w:pPr>
      <w:r w:rsidRPr="001C68F6">
        <w:rPr>
          <w:rFonts w:ascii="HG丸ｺﾞｼｯｸM-PRO" w:eastAsia="HG丸ｺﾞｼｯｸM-PRO" w:hAnsi="HG丸ｺﾞｼｯｸM-PRO" w:hint="eastAsia"/>
        </w:rPr>
        <w:t>ご記入後、郵送または持参での提出をお願いします。</w:t>
      </w:r>
    </w:p>
    <w:p w:rsidR="00EA4AD0" w:rsidRDefault="00EA4AD0" w:rsidP="00EA4AD0">
      <w:pPr>
        <w:ind w:firstLineChars="100" w:firstLine="260"/>
        <w:rPr>
          <w:rFonts w:ascii="HG丸ｺﾞｼｯｸM-PRO" w:eastAsia="HG丸ｺﾞｼｯｸM-PRO" w:hAnsi="HG丸ｺﾞｼｯｸM-PRO"/>
        </w:rPr>
      </w:pPr>
      <w:r w:rsidRPr="001C68F6">
        <w:rPr>
          <w:rFonts w:ascii="HG丸ｺﾞｼｯｸM-PRO" w:eastAsia="HG丸ｺﾞｼｯｸM-PRO" w:hAnsi="HG丸ｺﾞｼｯｸM-PRO" w:hint="eastAsia"/>
        </w:rPr>
        <w:t>ただし、郵送事故などで提出書類が届かない場合は責任を負</w:t>
      </w:r>
      <w:r w:rsidRPr="000D1131">
        <w:rPr>
          <w:rFonts w:ascii="HG丸ｺﾞｼｯｸM-PRO" w:eastAsia="HG丸ｺﾞｼｯｸM-PRO" w:hAnsi="HG丸ｺﾞｼｯｸM-PRO" w:hint="eastAsia"/>
        </w:rPr>
        <w:t>いかねます</w:t>
      </w:r>
      <w:r>
        <w:rPr>
          <w:rFonts w:ascii="HG丸ｺﾞｼｯｸM-PRO" w:eastAsia="HG丸ｺﾞｼｯｸM-PRO" w:hAnsi="HG丸ｺﾞｼｯｸM-PRO" w:hint="eastAsia"/>
        </w:rPr>
        <w:t>。</w:t>
      </w:r>
    </w:p>
    <w:p w:rsidR="00EA4AD0" w:rsidRDefault="00EA4AD0" w:rsidP="00EA4AD0">
      <w:pPr>
        <w:ind w:firstLineChars="100" w:firstLine="260"/>
        <w:rPr>
          <w:rFonts w:ascii="HG丸ｺﾞｼｯｸM-PRO" w:eastAsia="HG丸ｺﾞｼｯｸM-PRO" w:hAnsi="HG丸ｺﾞｼｯｸM-PRO"/>
        </w:rPr>
      </w:pPr>
    </w:p>
    <w:p w:rsidR="000D1131" w:rsidRPr="00747D5A" w:rsidRDefault="00FC4A6D" w:rsidP="000D1131">
      <w:pPr>
        <w:rPr>
          <w:rFonts w:ascii="HG丸ｺﾞｼｯｸM-PRO" w:eastAsia="HG丸ｺﾞｼｯｸM-PRO" w:hAnsi="HG丸ｺﾞｼｯｸM-PRO"/>
          <w:sz w:val="16"/>
          <w:szCs w:val="16"/>
        </w:rPr>
      </w:pPr>
      <w:r>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AD88A4D" wp14:editId="003E716F">
                <wp:simplePos x="0" y="0"/>
                <wp:positionH relativeFrom="margin">
                  <wp:align>center</wp:align>
                </wp:positionH>
                <wp:positionV relativeFrom="paragraph">
                  <wp:posOffset>174625</wp:posOffset>
                </wp:positionV>
                <wp:extent cx="5524500" cy="1341912"/>
                <wp:effectExtent l="38100" t="38100" r="38100" b="29845"/>
                <wp:wrapNone/>
                <wp:docPr id="3" name="正方形/長方形 3"/>
                <wp:cNvGraphicFramePr/>
                <a:graphic xmlns:a="http://schemas.openxmlformats.org/drawingml/2006/main">
                  <a:graphicData uri="http://schemas.microsoft.com/office/word/2010/wordprocessingShape">
                    <wps:wsp>
                      <wps:cNvSpPr/>
                      <wps:spPr>
                        <a:xfrm>
                          <a:off x="0" y="0"/>
                          <a:ext cx="5524500" cy="1341912"/>
                        </a:xfrm>
                        <a:prstGeom prst="rect">
                          <a:avLst/>
                        </a:prstGeom>
                        <a:noFill/>
                        <a:ln w="76200" cmpd="tri">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3BE3" w:rsidRPr="00F73BE3" w:rsidRDefault="00F73BE3" w:rsidP="00F73BE3">
                            <w:pPr>
                              <w:ind w:firstLineChars="400" w:firstLine="104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お問い合わせ・申請書の提出先</w:t>
                            </w:r>
                          </w:p>
                          <w:p w:rsidR="00F73BE3" w:rsidRPr="00F73BE3" w:rsidRDefault="00F73BE3" w:rsidP="00F73BE3">
                            <w:pPr>
                              <w:ind w:left="615" w:firstLineChars="200" w:firstLine="52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〒８２４－８６０１</w:t>
                            </w:r>
                          </w:p>
                          <w:p w:rsidR="00F73BE3" w:rsidRPr="00F73BE3" w:rsidRDefault="00F73BE3" w:rsidP="00F73BE3">
                            <w:pPr>
                              <w:ind w:left="615" w:firstLineChars="300" w:firstLine="78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福岡県行橋市中央１丁目１番１号</w:t>
                            </w:r>
                          </w:p>
                          <w:p w:rsidR="00F73BE3" w:rsidRPr="00F73BE3" w:rsidRDefault="00F73BE3" w:rsidP="00F73BE3">
                            <w:pPr>
                              <w:ind w:left="615" w:firstLineChars="300" w:firstLine="78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 xml:space="preserve">行橋市役所　福祉部　介護保険課　　　　</w:t>
                            </w:r>
                          </w:p>
                          <w:p w:rsidR="00F73BE3" w:rsidRPr="00F73BE3" w:rsidRDefault="00F73BE3" w:rsidP="00F73BE3">
                            <w:pPr>
                              <w:ind w:left="615" w:firstLineChars="300" w:firstLine="78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　0930‐25‐1111（内）1172・1173</w:t>
                            </w:r>
                          </w:p>
                          <w:p w:rsidR="00F73BE3" w:rsidRDefault="00F73BE3" w:rsidP="00F73B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AD88A4D" id="正方形/長方形 3" o:spid="_x0000_s1026" style="position:absolute;left:0;text-align:left;margin-left:0;margin-top:13.75pt;width:435pt;height:105.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" filled="f" strokecolor="#a8d08d [1945]" strokeweight="6pt">
                <v:stroke linestyle="thickBetweenThin"/>
                <v:textbox>
                  <w:txbxContent>
                    <w:p w:rsidR="00F73BE3" w:rsidRPr="00F73BE3" w:rsidRDefault="00F73BE3" w:rsidP="00F73BE3">
                      <w:pPr>
                        <w:ind w:firstLineChars="400" w:firstLine="104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お問い合わせ・申請書の提出先</w:t>
                      </w:r>
                    </w:p>
                    <w:p w:rsidR="00F73BE3" w:rsidRPr="00F73BE3" w:rsidRDefault="00F73BE3" w:rsidP="00F73BE3">
                      <w:pPr>
                        <w:ind w:left="615" w:firstLineChars="200" w:firstLine="52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〒８２４－８６０１</w:t>
                      </w:r>
                    </w:p>
                    <w:p w:rsidR="00F73BE3" w:rsidRPr="00F73BE3" w:rsidRDefault="00F73BE3" w:rsidP="00F73BE3">
                      <w:pPr>
                        <w:ind w:left="615" w:firstLineChars="300" w:firstLine="78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福岡県行橋市中央１丁目１番１号</w:t>
                      </w:r>
                    </w:p>
                    <w:p w:rsidR="00F73BE3" w:rsidRPr="00F73BE3" w:rsidRDefault="00F73BE3" w:rsidP="00F73BE3">
                      <w:pPr>
                        <w:ind w:left="615" w:firstLineChars="300" w:firstLine="78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 xml:space="preserve">行橋市役所　福祉部　介護保険課　　　　</w:t>
                      </w:r>
                    </w:p>
                    <w:p w:rsidR="00F73BE3" w:rsidRPr="00F73BE3" w:rsidRDefault="00F73BE3" w:rsidP="00F73BE3">
                      <w:pPr>
                        <w:ind w:left="615" w:firstLineChars="300" w:firstLine="780"/>
                        <w:rPr>
                          <w:rFonts w:ascii="HG丸ｺﾞｼｯｸM-PRO" w:eastAsia="HG丸ｺﾞｼｯｸM-PRO" w:hAnsi="HG丸ｺﾞｼｯｸM-PRO"/>
                          <w:color w:val="000000" w:themeColor="text1"/>
                        </w:rPr>
                      </w:pPr>
                      <w:r w:rsidRPr="00F73BE3">
                        <w:rPr>
                          <w:rFonts w:ascii="HG丸ｺﾞｼｯｸM-PRO" w:eastAsia="HG丸ｺﾞｼｯｸM-PRO" w:hAnsi="HG丸ｺﾞｼｯｸM-PRO" w:hint="eastAsia"/>
                          <w:color w:val="000000" w:themeColor="text1"/>
                        </w:rPr>
                        <w:t>℡　0930‐25‐1111（内）1172・1173</w:t>
                      </w:r>
                    </w:p>
                    <w:p w:rsidR="00F73BE3" w:rsidRDefault="00F73BE3" w:rsidP="00F73BE3">
                      <w:pPr>
                        <w:jc w:val="center"/>
                      </w:pPr>
                    </w:p>
                  </w:txbxContent>
                </v:textbox>
                <w10:wrap anchorx="margin"/>
              </v:rect>
            </w:pict>
          </mc:Fallback>
        </mc:AlternateContent>
      </w:r>
    </w:p>
    <w:sectPr w:rsidR="000D1131" w:rsidRPr="00747D5A" w:rsidSect="003613A4">
      <w:pgSz w:w="11906" w:h="16838" w:code="9"/>
      <w:pgMar w:top="567" w:right="720" w:bottom="567" w:left="720" w:header="284" w:footer="284" w:gutter="0"/>
      <w:cols w:space="425"/>
      <w:docGrid w:type="lines" w:linePitch="35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7C1" w:rsidRDefault="006327C1" w:rsidP="006327C1">
      <w:r>
        <w:separator/>
      </w:r>
    </w:p>
  </w:endnote>
  <w:endnote w:type="continuationSeparator" w:id="0">
    <w:p w:rsidR="006327C1" w:rsidRDefault="006327C1" w:rsidP="0063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7C1" w:rsidRDefault="006327C1" w:rsidP="006327C1">
      <w:r>
        <w:separator/>
      </w:r>
    </w:p>
  </w:footnote>
  <w:footnote w:type="continuationSeparator" w:id="0">
    <w:p w:rsidR="006327C1" w:rsidRDefault="006327C1" w:rsidP="006327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6272C"/>
    <w:multiLevelType w:val="hybridMultilevel"/>
    <w:tmpl w:val="85EC1110"/>
    <w:lvl w:ilvl="0" w:tplc="6FBACB16">
      <w:numFmt w:val="bullet"/>
      <w:lvlText w:val="●"/>
      <w:lvlJc w:val="left"/>
      <w:pPr>
        <w:ind w:left="61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30"/>
  <w:drawingGridVerticalSpacing w:val="178"/>
  <w:displayHorizontalDrawingGridEvery w:val="0"/>
  <w:displayVerticalDrawingGridEvery w:val="2"/>
  <w:characterSpacingControl w:val="compressPunctuation"/>
  <w:hdrShapeDefaults>
    <o:shapedefaults v:ext="edit" spidmax="2050">
      <v:textbox inset="5.85pt,.7pt,5.85pt,.7pt"/>
      <o:colormru v:ext="edit" colors="#ffc"/>
      <o:colormenu v:ext="edit" fillcolor="#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D6"/>
    <w:rsid w:val="000C62D6"/>
    <w:rsid w:val="000D1131"/>
    <w:rsid w:val="001568A4"/>
    <w:rsid w:val="001C68F6"/>
    <w:rsid w:val="002243F8"/>
    <w:rsid w:val="002508FB"/>
    <w:rsid w:val="003613A4"/>
    <w:rsid w:val="00367E17"/>
    <w:rsid w:val="0038513E"/>
    <w:rsid w:val="003F1C11"/>
    <w:rsid w:val="003F5182"/>
    <w:rsid w:val="004122A3"/>
    <w:rsid w:val="004D0A65"/>
    <w:rsid w:val="005C701F"/>
    <w:rsid w:val="006327C1"/>
    <w:rsid w:val="00747D5A"/>
    <w:rsid w:val="00795ECB"/>
    <w:rsid w:val="007B649E"/>
    <w:rsid w:val="007E2BCB"/>
    <w:rsid w:val="008475AA"/>
    <w:rsid w:val="0096416B"/>
    <w:rsid w:val="009F53D5"/>
    <w:rsid w:val="00A8350D"/>
    <w:rsid w:val="00AE42D6"/>
    <w:rsid w:val="00B42C1F"/>
    <w:rsid w:val="00C7366A"/>
    <w:rsid w:val="00D20DBD"/>
    <w:rsid w:val="00DE0939"/>
    <w:rsid w:val="00EA4AD0"/>
    <w:rsid w:val="00F72E76"/>
    <w:rsid w:val="00F73BE3"/>
    <w:rsid w:val="00F95C59"/>
    <w:rsid w:val="00FB3C46"/>
    <w:rsid w:val="00FC4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colormenu v:ext="edit" fillcolor="#ffc"/>
    </o:shapedefaults>
    <o:shapelayout v:ext="edit">
      <o:idmap v:ext="edit" data="2"/>
    </o:shapelayout>
  </w:shapeDefaults>
  <w:decimalSymbol w:val="."/>
  <w:listSeparator w:val=","/>
  <w15:chartTrackingRefBased/>
  <w15:docId w15:val="{76441710-5920-4AEF-8168-6D92EC1E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7C1"/>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7C1"/>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6327C1"/>
  </w:style>
  <w:style w:type="paragraph" w:styleId="a5">
    <w:name w:val="footer"/>
    <w:basedOn w:val="a"/>
    <w:link w:val="a6"/>
    <w:uiPriority w:val="99"/>
    <w:unhideWhenUsed/>
    <w:rsid w:val="006327C1"/>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6327C1"/>
  </w:style>
  <w:style w:type="table" w:styleId="a7">
    <w:name w:val="Table Grid"/>
    <w:basedOn w:val="a1"/>
    <w:uiPriority w:val="39"/>
    <w:rsid w:val="00632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1131"/>
    <w:pPr>
      <w:ind w:leftChars="400" w:left="840"/>
    </w:pPr>
  </w:style>
  <w:style w:type="paragraph" w:styleId="a9">
    <w:name w:val="Balloon Text"/>
    <w:basedOn w:val="a"/>
    <w:link w:val="aa"/>
    <w:uiPriority w:val="99"/>
    <w:semiHidden/>
    <w:unhideWhenUsed/>
    <w:rsid w:val="003613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13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A86E-2D8B-4F43-8A8C-CB494278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manage</cp:lastModifiedBy>
  <cp:revision>26</cp:revision>
  <cp:lastPrinted>2022-10-03T23:46:00Z</cp:lastPrinted>
  <dcterms:created xsi:type="dcterms:W3CDTF">2020-11-30T05:02:00Z</dcterms:created>
  <dcterms:modified xsi:type="dcterms:W3CDTF">2022-10-13T02:16:00Z</dcterms:modified>
</cp:coreProperties>
</file>