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1C69" w14:textId="77777777" w:rsidR="009D5560" w:rsidRDefault="009D5560" w:rsidP="004B6A18">
      <w:pPr>
        <w:spacing w:line="380" w:lineRule="exact"/>
        <w:ind w:left="738" w:right="738"/>
        <w:jc w:val="both"/>
      </w:pPr>
      <w:bookmarkStart w:id="0" w:name="_GoBack"/>
      <w:bookmarkEnd w:id="0"/>
      <w:r>
        <w:rPr>
          <w:rFonts w:hint="eastAsia"/>
        </w:rPr>
        <w:t>世羅町今高野山開基</w:t>
      </w:r>
      <w:r>
        <w:t>1200</w:t>
      </w:r>
      <w:r>
        <w:rPr>
          <w:rFonts w:hint="eastAsia"/>
        </w:rPr>
        <w:t>年記念事業補助金交付要綱</w:t>
      </w:r>
    </w:p>
    <w:p w14:paraId="2FCBB180" w14:textId="77777777" w:rsidR="009D5560" w:rsidRDefault="009D5560" w:rsidP="004B6A18">
      <w:pPr>
        <w:widowControl/>
        <w:spacing w:line="380" w:lineRule="exact"/>
      </w:pPr>
    </w:p>
    <w:p w14:paraId="34654EAC" w14:textId="77777777" w:rsidR="009D5560" w:rsidRDefault="009D5560" w:rsidP="004B6A18">
      <w:pPr>
        <w:spacing w:line="380" w:lineRule="exact"/>
        <w:ind w:left="246"/>
        <w:jc w:val="both"/>
      </w:pPr>
      <w:r>
        <w:rPr>
          <w:rFonts w:hint="eastAsia"/>
        </w:rPr>
        <w:t>（趣旨）</w:t>
      </w:r>
    </w:p>
    <w:p w14:paraId="2D87E7CA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第１条　町内の住民自治組織又はグループ等（以下「団体等」という。）が行う地域づくりや団体活動等を通じて、世羅町の活性化に資することを目的とし、今高野山開基</w:t>
      </w:r>
      <w:r>
        <w:t>1200</w:t>
      </w:r>
      <w:r>
        <w:rPr>
          <w:rFonts w:hint="eastAsia"/>
        </w:rPr>
        <w:t>年を契機に実施する記念事業等に要する経費に対し、予算の範囲内において補助金を交付するものとする。その交付に関しては、世羅町補助金交付規則（平成</w:t>
      </w:r>
      <w:r>
        <w:t>16</w:t>
      </w:r>
      <w:r>
        <w:rPr>
          <w:rFonts w:hint="eastAsia"/>
        </w:rPr>
        <w:t>年世羅町規則第</w:t>
      </w:r>
      <w:r>
        <w:t>39</w:t>
      </w:r>
      <w:r>
        <w:rPr>
          <w:rFonts w:hint="eastAsia"/>
        </w:rPr>
        <w:t>号。以下「規則」という。）に規定するもののほか、この要綱に定めるところによる。</w:t>
      </w:r>
    </w:p>
    <w:p w14:paraId="51D3F8EA" w14:textId="77777777" w:rsidR="009D5560" w:rsidRDefault="009D5560" w:rsidP="004B6A18">
      <w:pPr>
        <w:spacing w:line="380" w:lineRule="exact"/>
        <w:ind w:left="246"/>
        <w:jc w:val="both"/>
      </w:pPr>
      <w:r>
        <w:rPr>
          <w:rFonts w:hint="eastAsia"/>
        </w:rPr>
        <w:t>（対象事業）</w:t>
      </w:r>
    </w:p>
    <w:p w14:paraId="4C00FC41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第２条　補助金交付の対象となるのは、団体等が行う次の事業とする。</w:t>
      </w:r>
    </w:p>
    <w:p w14:paraId="5CDA1BE2" w14:textId="77777777" w:rsidR="009D5560" w:rsidRDefault="009D5560" w:rsidP="004B6A18">
      <w:pPr>
        <w:spacing w:line="380" w:lineRule="exact"/>
        <w:ind w:left="492" w:hanging="246"/>
        <w:jc w:val="both"/>
      </w:pP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文化活動</w:t>
      </w:r>
    </w:p>
    <w:p w14:paraId="366C97E0" w14:textId="77777777" w:rsidR="009D5560" w:rsidRDefault="009D5560" w:rsidP="004B6A18">
      <w:pPr>
        <w:spacing w:line="380" w:lineRule="exact"/>
        <w:ind w:left="492" w:hanging="246"/>
        <w:jc w:val="both"/>
      </w:pP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ボランティア活動</w:t>
      </w:r>
    </w:p>
    <w:p w14:paraId="7F0B3FFE" w14:textId="77777777" w:rsidR="009D5560" w:rsidRDefault="009D5560" w:rsidP="004B6A18">
      <w:pPr>
        <w:spacing w:line="380" w:lineRule="exact"/>
        <w:ind w:left="492" w:hanging="246"/>
        <w:jc w:val="both"/>
      </w:pP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その他前条の目的にふさわしい活動</w:t>
      </w:r>
    </w:p>
    <w:p w14:paraId="6DA2E862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２　前項の規定に関わらず、次の各号に該当するものは対象事業から除く。</w:t>
      </w:r>
    </w:p>
    <w:p w14:paraId="1DB9F436" w14:textId="77777777" w:rsidR="009D5560" w:rsidRDefault="009D5560" w:rsidP="004B6A18">
      <w:pPr>
        <w:spacing w:line="380" w:lineRule="exact"/>
        <w:ind w:left="492" w:hanging="246"/>
        <w:jc w:val="both"/>
      </w:pP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営利を目的とする事業。ただし、町長の許可を得て特別に実施する場合はこの限りではない。</w:t>
      </w:r>
    </w:p>
    <w:p w14:paraId="01DA71CB" w14:textId="77777777" w:rsidR="009D5560" w:rsidRDefault="009D5560" w:rsidP="004B6A18">
      <w:pPr>
        <w:spacing w:line="380" w:lineRule="exact"/>
        <w:ind w:left="492" w:hanging="246"/>
        <w:jc w:val="both"/>
      </w:pP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行政から他に補助金を得て実施する事業</w:t>
      </w:r>
    </w:p>
    <w:p w14:paraId="344C38BC" w14:textId="77777777" w:rsidR="009D5560" w:rsidRDefault="009D5560" w:rsidP="004B6A18">
      <w:pPr>
        <w:spacing w:line="380" w:lineRule="exact"/>
        <w:ind w:left="492" w:hanging="246"/>
        <w:jc w:val="both"/>
      </w:pP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その他前条の目的にふさわしくない事業</w:t>
      </w:r>
    </w:p>
    <w:p w14:paraId="6B2962C8" w14:textId="77777777" w:rsidR="009D5560" w:rsidRDefault="009D5560" w:rsidP="004B6A18">
      <w:pPr>
        <w:spacing w:line="380" w:lineRule="exact"/>
        <w:ind w:left="246"/>
        <w:jc w:val="both"/>
      </w:pPr>
      <w:r>
        <w:rPr>
          <w:rFonts w:hint="eastAsia"/>
        </w:rPr>
        <w:t>（計画認定）</w:t>
      </w:r>
    </w:p>
    <w:p w14:paraId="2DBF855F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第３条　事業を実施しようとする団体等は、別紙様式１により事業計画の認定申請をして、町長の認定を受けるものとする。</w:t>
      </w:r>
    </w:p>
    <w:p w14:paraId="276C6AF3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２　前項の事業計画を町長が審査し、適当であると認めたとき、別紙様式２により申請を行った団体等に認定通知する。</w:t>
      </w:r>
    </w:p>
    <w:p w14:paraId="054FB32A" w14:textId="77777777" w:rsidR="009D5560" w:rsidRDefault="009D5560" w:rsidP="004B6A18">
      <w:pPr>
        <w:spacing w:line="380" w:lineRule="exact"/>
        <w:ind w:left="246"/>
        <w:jc w:val="both"/>
      </w:pPr>
      <w:r>
        <w:rPr>
          <w:rFonts w:hint="eastAsia"/>
        </w:rPr>
        <w:t>（補助金交付申請）</w:t>
      </w:r>
    </w:p>
    <w:p w14:paraId="5D98FF4A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第４条　前条による認定を受けた後、規則第４条に基づく補助金交付申請を行うものとする。</w:t>
      </w:r>
    </w:p>
    <w:p w14:paraId="51869A17" w14:textId="77777777" w:rsidR="009D5560" w:rsidRDefault="009D5560" w:rsidP="004B6A18">
      <w:pPr>
        <w:spacing w:line="380" w:lineRule="exact"/>
        <w:ind w:left="246"/>
        <w:jc w:val="both"/>
      </w:pPr>
      <w:r>
        <w:rPr>
          <w:rFonts w:hint="eastAsia"/>
        </w:rPr>
        <w:t>（補助金の交付）</w:t>
      </w:r>
    </w:p>
    <w:p w14:paraId="33D246E3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第５条　町長は補助金交付申請の内容を審査し適当と認めたとき、予算の範囲内において１件当たり</w:t>
      </w:r>
      <w:r>
        <w:t>20</w:t>
      </w:r>
      <w:r>
        <w:rPr>
          <w:rFonts w:hint="eastAsia"/>
        </w:rPr>
        <w:t>万円を限度に補助金の交付を行うものとする。</w:t>
      </w:r>
    </w:p>
    <w:p w14:paraId="24F646D6" w14:textId="77777777" w:rsidR="009D5560" w:rsidRDefault="009D5560" w:rsidP="004B6A18">
      <w:pPr>
        <w:spacing w:line="380" w:lineRule="exact"/>
        <w:ind w:left="246"/>
        <w:jc w:val="both"/>
      </w:pPr>
      <w:r>
        <w:rPr>
          <w:rFonts w:hint="eastAsia"/>
        </w:rPr>
        <w:t>（事業の実施回数）</w:t>
      </w:r>
    </w:p>
    <w:p w14:paraId="17084774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第６条　一団体等が実施できる事業の回数は、同一会計年度において１回までとする。</w:t>
      </w:r>
    </w:p>
    <w:p w14:paraId="33A9DA19" w14:textId="77777777" w:rsidR="009D5560" w:rsidRDefault="009D5560" w:rsidP="004B6A18">
      <w:pPr>
        <w:spacing w:line="380" w:lineRule="exact"/>
        <w:ind w:left="246"/>
        <w:jc w:val="both"/>
      </w:pPr>
      <w:r>
        <w:rPr>
          <w:rFonts w:hint="eastAsia"/>
        </w:rPr>
        <w:t>（補助対象経費）</w:t>
      </w:r>
    </w:p>
    <w:p w14:paraId="1620CA53" w14:textId="77777777" w:rsidR="009D5560" w:rsidRDefault="009D5560" w:rsidP="004B6A18">
      <w:pPr>
        <w:spacing w:line="380" w:lineRule="exact"/>
        <w:ind w:left="246" w:hanging="246"/>
        <w:jc w:val="both"/>
      </w:pPr>
      <w:r>
        <w:rPr>
          <w:rFonts w:hint="eastAsia"/>
        </w:rPr>
        <w:t>第７条　補助対象に含まれる経費は、補助事業の実施に要する経費で、主催者の人件費、食糧費（酒類を除く飲料は対象）及び備品購入費は対象外とする。</w:t>
      </w:r>
    </w:p>
    <w:p w14:paraId="02FE9272" w14:textId="77777777" w:rsidR="009D5560" w:rsidRDefault="009D5560" w:rsidP="004B6A18">
      <w:pPr>
        <w:spacing w:line="380" w:lineRule="exact"/>
        <w:ind w:left="738"/>
        <w:jc w:val="both"/>
      </w:pPr>
      <w:r>
        <w:rPr>
          <w:rFonts w:hint="eastAsia"/>
        </w:rPr>
        <w:t>附　則</w:t>
      </w:r>
    </w:p>
    <w:p w14:paraId="7B44CD0B" w14:textId="77777777" w:rsidR="009D5560" w:rsidRDefault="009D5560" w:rsidP="004B6A18">
      <w:pPr>
        <w:spacing w:line="380" w:lineRule="exact"/>
        <w:ind w:firstLine="246"/>
        <w:jc w:val="both"/>
      </w:pPr>
      <w:r>
        <w:rPr>
          <w:rFonts w:hint="eastAsia"/>
        </w:rPr>
        <w:t>この告示は、令和４年５月</w:t>
      </w:r>
      <w:r>
        <w:t>16</w:t>
      </w:r>
      <w:r>
        <w:rPr>
          <w:rFonts w:hint="eastAsia"/>
        </w:rPr>
        <w:t>日から施行する。</w:t>
      </w:r>
    </w:p>
    <w:p w14:paraId="197B1098" w14:textId="77777777" w:rsidR="004B6A18" w:rsidRPr="004B6A18" w:rsidRDefault="004B6A18" w:rsidP="004B6A18">
      <w:pPr>
        <w:spacing w:line="380" w:lineRule="exact"/>
        <w:jc w:val="both"/>
        <w:rPr>
          <w:sz w:val="22"/>
          <w:szCs w:val="22"/>
        </w:rPr>
      </w:pPr>
      <w:r w:rsidRPr="004B6A18">
        <w:rPr>
          <w:rFonts w:hint="eastAsia"/>
          <w:sz w:val="22"/>
          <w:szCs w:val="22"/>
        </w:rPr>
        <w:lastRenderedPageBreak/>
        <w:t>別紙様式</w:t>
      </w:r>
      <w:r>
        <w:rPr>
          <w:rFonts w:hint="eastAsia"/>
          <w:sz w:val="22"/>
          <w:szCs w:val="22"/>
        </w:rPr>
        <w:t>１</w:t>
      </w:r>
    </w:p>
    <w:p w14:paraId="2138497F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07686269" w14:textId="77777777" w:rsidR="004B6A18" w:rsidRPr="004B6A18" w:rsidRDefault="004B6A18" w:rsidP="004B6A18">
      <w:pPr>
        <w:autoSpaceDE/>
        <w:autoSpaceDN/>
        <w:jc w:val="right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年　　月　　日</w:t>
      </w:r>
    </w:p>
    <w:p w14:paraId="4A93FE61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2A92BDD6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世羅町長　　　　　　　　　　様</w:t>
      </w:r>
    </w:p>
    <w:p w14:paraId="5A89721D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65EBA54A" w14:textId="77777777" w:rsidR="004B6A18" w:rsidRPr="004B6A18" w:rsidRDefault="004B6A18" w:rsidP="004B6A18">
      <w:pPr>
        <w:autoSpaceDE/>
        <w:autoSpaceDN/>
        <w:ind w:leftChars="1800" w:left="4431"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申請者（事業主体）</w:t>
      </w:r>
    </w:p>
    <w:p w14:paraId="1C30F129" w14:textId="77777777" w:rsidR="004B6A18" w:rsidRPr="004B6A18" w:rsidRDefault="004B6A18" w:rsidP="004B6A18">
      <w:pPr>
        <w:autoSpaceDE/>
        <w:autoSpaceDN/>
        <w:ind w:leftChars="1800" w:left="4431"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代表者住所</w:t>
      </w:r>
    </w:p>
    <w:p w14:paraId="1CA06D3D" w14:textId="77777777" w:rsidR="004B6A18" w:rsidRPr="004B6A18" w:rsidRDefault="004B6A18" w:rsidP="004B6A18">
      <w:pPr>
        <w:autoSpaceDE/>
        <w:autoSpaceDN/>
        <w:ind w:leftChars="1800" w:left="4431"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代表者氏名</w:t>
      </w:r>
    </w:p>
    <w:p w14:paraId="518B919B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725DB5FB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101B53C0" w14:textId="77777777" w:rsidR="004B6A18" w:rsidRPr="004B6A18" w:rsidRDefault="004B6A18" w:rsidP="004B6A18">
      <w:pPr>
        <w:autoSpaceDE/>
        <w:autoSpaceDN/>
        <w:jc w:val="center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年度今高野山開基</w:t>
      </w:r>
      <w:r w:rsidRPr="004B6A18">
        <w:rPr>
          <w:rFonts w:cs="Times New Roman"/>
          <w:kern w:val="2"/>
          <w:sz w:val="22"/>
          <w:szCs w:val="22"/>
        </w:rPr>
        <w:t>1200</w:t>
      </w:r>
      <w:r w:rsidRPr="004B6A18">
        <w:rPr>
          <w:rFonts w:cs="Times New Roman" w:hint="eastAsia"/>
          <w:kern w:val="2"/>
          <w:sz w:val="22"/>
          <w:szCs w:val="22"/>
        </w:rPr>
        <w:t>年記念事業計画認定申請書</w:t>
      </w:r>
    </w:p>
    <w:p w14:paraId="0368A014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5FD1E300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11FE58A2" w14:textId="77777777" w:rsidR="004B6A18" w:rsidRPr="004B6A18" w:rsidRDefault="004B6A18" w:rsidP="004B6A18">
      <w:pPr>
        <w:autoSpaceDE/>
        <w:autoSpaceDN/>
        <w:ind w:firstLineChars="100" w:firstLine="226"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次のとおり事業計画を作成したので、今高野山開基</w:t>
      </w:r>
      <w:r w:rsidRPr="004B6A18">
        <w:rPr>
          <w:rFonts w:cs="Times New Roman"/>
          <w:kern w:val="2"/>
          <w:sz w:val="22"/>
          <w:szCs w:val="22"/>
        </w:rPr>
        <w:t>1200</w:t>
      </w:r>
      <w:r w:rsidRPr="004B6A18">
        <w:rPr>
          <w:rFonts w:cs="Times New Roman" w:hint="eastAsia"/>
          <w:kern w:val="2"/>
          <w:sz w:val="22"/>
          <w:szCs w:val="22"/>
        </w:rPr>
        <w:t>年記念事業補助金交付要綱第３条第１項の規定により、関係書類を添えて申請します。</w:t>
      </w:r>
    </w:p>
    <w:p w14:paraId="659B0C53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</w:p>
    <w:p w14:paraId="0834C551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 xml:space="preserve">１　事業名　</w:t>
      </w:r>
    </w:p>
    <w:p w14:paraId="6B825CE2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２　補助申請予定額　　　　　　　　円</w:t>
      </w:r>
    </w:p>
    <w:p w14:paraId="03324D9B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  <w:bookmarkStart w:id="1" w:name="_Hlk103246151"/>
      <w:r w:rsidRPr="004B6A18">
        <w:rPr>
          <w:rFonts w:cs="Times New Roman" w:hint="eastAsia"/>
          <w:kern w:val="2"/>
          <w:sz w:val="22"/>
          <w:szCs w:val="22"/>
        </w:rPr>
        <w:t>３　事業計画書（世羅町補助金交付規則様式第２号）</w:t>
      </w:r>
    </w:p>
    <w:p w14:paraId="3BD7DE65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４　収支予算書（世羅町補助金交付規則様式第３号）又はこれに代わる書類</w:t>
      </w:r>
    </w:p>
    <w:bookmarkEnd w:id="1"/>
    <w:p w14:paraId="637B8D2D" w14:textId="77777777" w:rsidR="004B6A18" w:rsidRPr="004B6A18" w:rsidRDefault="004B6A18" w:rsidP="004B6A18">
      <w:pPr>
        <w:autoSpaceDE/>
        <w:autoSpaceDN/>
        <w:jc w:val="both"/>
        <w:rPr>
          <w:rFonts w:cs="Times New Roman"/>
          <w:kern w:val="2"/>
          <w:sz w:val="22"/>
          <w:szCs w:val="22"/>
        </w:rPr>
      </w:pPr>
      <w:r w:rsidRPr="004B6A18">
        <w:rPr>
          <w:rFonts w:cs="Times New Roman" w:hint="eastAsia"/>
          <w:kern w:val="2"/>
          <w:sz w:val="22"/>
          <w:szCs w:val="22"/>
        </w:rPr>
        <w:t>５　その他、町長が必要と認める書類</w:t>
      </w:r>
    </w:p>
    <w:p w14:paraId="15E3E8F1" w14:textId="77777777" w:rsidR="004B6A18" w:rsidRPr="004B6A18" w:rsidRDefault="004B6A18" w:rsidP="004B6A18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 w:val="21"/>
          <w:szCs w:val="22"/>
        </w:rPr>
      </w:pPr>
    </w:p>
    <w:p w14:paraId="636C271C" w14:textId="77777777" w:rsidR="004B6A18" w:rsidRPr="004B6A18" w:rsidRDefault="004B6A18" w:rsidP="004B6A18">
      <w:pPr>
        <w:spacing w:line="380" w:lineRule="exact"/>
        <w:jc w:val="both"/>
        <w:rPr>
          <w:sz w:val="22"/>
          <w:szCs w:val="22"/>
        </w:rPr>
      </w:pPr>
      <w:r>
        <w:br w:type="page"/>
      </w:r>
      <w:r w:rsidRPr="004B6A18">
        <w:rPr>
          <w:rFonts w:hint="eastAsia"/>
          <w:sz w:val="22"/>
          <w:szCs w:val="22"/>
        </w:rPr>
        <w:lastRenderedPageBreak/>
        <w:t>別紙様式</w:t>
      </w:r>
      <w:r>
        <w:rPr>
          <w:rFonts w:hint="eastAsia"/>
          <w:sz w:val="22"/>
          <w:szCs w:val="22"/>
        </w:rPr>
        <w:t>２</w:t>
      </w:r>
    </w:p>
    <w:p w14:paraId="47255AE7" w14:textId="77777777" w:rsidR="004B6A18" w:rsidRDefault="004B6A18" w:rsidP="004B6A18">
      <w:pPr>
        <w:rPr>
          <w:sz w:val="22"/>
        </w:rPr>
      </w:pPr>
    </w:p>
    <w:p w14:paraId="7F1D21D0" w14:textId="77777777" w:rsidR="004B6A18" w:rsidRPr="00700DC7" w:rsidRDefault="004B6A18" w:rsidP="004B6A18">
      <w:pPr>
        <w:jc w:val="right"/>
        <w:rPr>
          <w:sz w:val="22"/>
        </w:rPr>
      </w:pPr>
      <w:r w:rsidRPr="00700DC7">
        <w:rPr>
          <w:rFonts w:hint="eastAsia"/>
          <w:sz w:val="22"/>
        </w:rPr>
        <w:t>年　　月　　日</w:t>
      </w:r>
    </w:p>
    <w:p w14:paraId="1BA716DC" w14:textId="77777777" w:rsidR="004B6A18" w:rsidRDefault="004B6A18" w:rsidP="004B6A18">
      <w:pPr>
        <w:rPr>
          <w:sz w:val="22"/>
        </w:rPr>
      </w:pPr>
    </w:p>
    <w:p w14:paraId="7424B7C8" w14:textId="77777777" w:rsidR="004B6A18" w:rsidRPr="00700DC7" w:rsidRDefault="004B6A18" w:rsidP="004B6A18">
      <w:pPr>
        <w:rPr>
          <w:sz w:val="22"/>
        </w:rPr>
      </w:pPr>
      <w:r w:rsidRPr="00700DC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</w:t>
      </w:r>
      <w:r w:rsidRPr="00700DC7">
        <w:rPr>
          <w:rFonts w:hint="eastAsia"/>
          <w:sz w:val="22"/>
        </w:rPr>
        <w:t xml:space="preserve">　　　　　　　様</w:t>
      </w:r>
    </w:p>
    <w:p w14:paraId="3FAB66E5" w14:textId="77777777" w:rsidR="004B6A18" w:rsidRPr="00700DC7" w:rsidRDefault="004B6A18" w:rsidP="004B6A18">
      <w:pPr>
        <w:rPr>
          <w:sz w:val="22"/>
        </w:rPr>
      </w:pPr>
    </w:p>
    <w:p w14:paraId="2D97471E" w14:textId="77777777" w:rsidR="004B6A18" w:rsidRPr="00700DC7" w:rsidRDefault="004B6A18" w:rsidP="004B6A18">
      <w:pPr>
        <w:ind w:firstLineChars="2000" w:firstLine="4524"/>
        <w:rPr>
          <w:sz w:val="22"/>
        </w:rPr>
      </w:pPr>
      <w:r w:rsidRPr="00700DC7">
        <w:rPr>
          <w:rFonts w:hint="eastAsia"/>
          <w:sz w:val="22"/>
        </w:rPr>
        <w:t>世羅町長　　　　　　　　　　　印</w:t>
      </w:r>
    </w:p>
    <w:p w14:paraId="1F902144" w14:textId="77777777" w:rsidR="004B6A18" w:rsidRPr="00700DC7" w:rsidRDefault="004B6A18" w:rsidP="004B6A18">
      <w:pPr>
        <w:rPr>
          <w:sz w:val="22"/>
        </w:rPr>
      </w:pPr>
    </w:p>
    <w:p w14:paraId="7758FF99" w14:textId="77777777" w:rsidR="004B6A18" w:rsidRPr="00700DC7" w:rsidRDefault="004B6A18" w:rsidP="004B6A18">
      <w:pPr>
        <w:rPr>
          <w:sz w:val="22"/>
        </w:rPr>
      </w:pPr>
    </w:p>
    <w:p w14:paraId="2C527EE1" w14:textId="77777777" w:rsidR="004B6A18" w:rsidRPr="00700DC7" w:rsidRDefault="004B6A18" w:rsidP="004B6A18">
      <w:pPr>
        <w:jc w:val="center"/>
        <w:rPr>
          <w:sz w:val="22"/>
        </w:rPr>
      </w:pPr>
      <w:r w:rsidRPr="00F43F6E">
        <w:rPr>
          <w:rFonts w:hint="eastAsia"/>
          <w:sz w:val="22"/>
        </w:rPr>
        <w:t>年度</w:t>
      </w:r>
      <w:r w:rsidRPr="00700DC7">
        <w:rPr>
          <w:rFonts w:hint="eastAsia"/>
          <w:sz w:val="22"/>
        </w:rPr>
        <w:t>今高野山開基</w:t>
      </w:r>
      <w:r w:rsidRPr="00700DC7">
        <w:rPr>
          <w:sz w:val="22"/>
        </w:rPr>
        <w:t>1200</w:t>
      </w:r>
      <w:r w:rsidRPr="00700DC7">
        <w:rPr>
          <w:rFonts w:hint="eastAsia"/>
          <w:sz w:val="22"/>
        </w:rPr>
        <w:t>年記念事業</w:t>
      </w:r>
      <w:r>
        <w:rPr>
          <w:rFonts w:hint="eastAsia"/>
          <w:sz w:val="22"/>
        </w:rPr>
        <w:t>計画認定</w:t>
      </w:r>
      <w:r w:rsidRPr="00700DC7">
        <w:rPr>
          <w:rFonts w:hint="eastAsia"/>
          <w:sz w:val="22"/>
        </w:rPr>
        <w:t>通知書</w:t>
      </w:r>
    </w:p>
    <w:p w14:paraId="73DA3F99" w14:textId="77777777" w:rsidR="004B6A18" w:rsidRPr="002108FB" w:rsidRDefault="004B6A18" w:rsidP="004B6A18">
      <w:pPr>
        <w:rPr>
          <w:sz w:val="22"/>
        </w:rPr>
      </w:pPr>
    </w:p>
    <w:p w14:paraId="16C6C3D3" w14:textId="77777777" w:rsidR="004B6A18" w:rsidRPr="00700DC7" w:rsidRDefault="004B6A18" w:rsidP="004B6A18">
      <w:pPr>
        <w:rPr>
          <w:sz w:val="22"/>
        </w:rPr>
      </w:pPr>
    </w:p>
    <w:p w14:paraId="62533736" w14:textId="77777777" w:rsidR="004B6A18" w:rsidRPr="00700DC7" w:rsidRDefault="004B6A18" w:rsidP="004B6A18">
      <w:pPr>
        <w:rPr>
          <w:sz w:val="22"/>
        </w:rPr>
      </w:pPr>
      <w:r>
        <w:rPr>
          <w:rFonts w:hint="eastAsia"/>
          <w:sz w:val="22"/>
        </w:rPr>
        <w:t xml:space="preserve">　　　年　</w:t>
      </w:r>
      <w:r w:rsidRPr="00700DC7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700DC7">
        <w:rPr>
          <w:rFonts w:hint="eastAsia"/>
          <w:sz w:val="22"/>
        </w:rPr>
        <w:t xml:space="preserve">　日付けで申請のこのことについては、</w:t>
      </w:r>
      <w:r>
        <w:rPr>
          <w:rFonts w:hint="eastAsia"/>
          <w:sz w:val="22"/>
        </w:rPr>
        <w:t>次のとおり事業計画</w:t>
      </w:r>
      <w:r w:rsidRPr="00700DC7">
        <w:rPr>
          <w:rFonts w:hint="eastAsia"/>
          <w:sz w:val="22"/>
        </w:rPr>
        <w:t>を</w:t>
      </w:r>
      <w:r>
        <w:rPr>
          <w:rFonts w:hint="eastAsia"/>
          <w:sz w:val="22"/>
        </w:rPr>
        <w:t>認定</w:t>
      </w:r>
      <w:r w:rsidRPr="00700DC7">
        <w:rPr>
          <w:rFonts w:hint="eastAsia"/>
          <w:sz w:val="22"/>
        </w:rPr>
        <w:t>したので、</w:t>
      </w:r>
      <w:r w:rsidRPr="002108FB">
        <w:rPr>
          <w:rFonts w:hint="eastAsia"/>
          <w:sz w:val="22"/>
        </w:rPr>
        <w:t>今</w:t>
      </w:r>
      <w:r w:rsidRPr="00AA44F4">
        <w:rPr>
          <w:rFonts w:hint="eastAsia"/>
          <w:sz w:val="22"/>
        </w:rPr>
        <w:t>高野山開基</w:t>
      </w:r>
      <w:r w:rsidRPr="00AA44F4">
        <w:rPr>
          <w:sz w:val="22"/>
        </w:rPr>
        <w:t>1200</w:t>
      </w:r>
      <w:r w:rsidRPr="00AA44F4">
        <w:rPr>
          <w:rFonts w:hint="eastAsia"/>
          <w:sz w:val="22"/>
        </w:rPr>
        <w:t>年記念事業補助</w:t>
      </w:r>
      <w:r>
        <w:rPr>
          <w:rFonts w:hint="eastAsia"/>
          <w:sz w:val="22"/>
        </w:rPr>
        <w:t>金交付要綱第３条第２項</w:t>
      </w:r>
      <w:r w:rsidRPr="00F43F6E">
        <w:rPr>
          <w:rFonts w:hint="eastAsia"/>
          <w:sz w:val="22"/>
        </w:rPr>
        <w:t>の規定により</w:t>
      </w:r>
      <w:r w:rsidRPr="00700DC7">
        <w:rPr>
          <w:rFonts w:hint="eastAsia"/>
          <w:sz w:val="22"/>
        </w:rPr>
        <w:t>通知します。</w:t>
      </w:r>
    </w:p>
    <w:p w14:paraId="2D7A1059" w14:textId="77777777" w:rsidR="004B6A18" w:rsidRPr="00FB5573" w:rsidRDefault="004B6A18" w:rsidP="004B6A18">
      <w:pPr>
        <w:rPr>
          <w:sz w:val="22"/>
        </w:rPr>
      </w:pPr>
    </w:p>
    <w:p w14:paraId="3ED1F83B" w14:textId="77777777" w:rsidR="004B6A18" w:rsidRDefault="004B6A18" w:rsidP="004B6A18">
      <w:pPr>
        <w:rPr>
          <w:sz w:val="22"/>
        </w:rPr>
      </w:pPr>
      <w:r>
        <w:rPr>
          <w:rFonts w:hint="eastAsia"/>
          <w:sz w:val="22"/>
        </w:rPr>
        <w:t>１　事業名</w:t>
      </w:r>
    </w:p>
    <w:p w14:paraId="182CB75E" w14:textId="77777777" w:rsidR="004B6A18" w:rsidRPr="00700DC7" w:rsidRDefault="004B6A18" w:rsidP="004B6A18">
      <w:pPr>
        <w:rPr>
          <w:sz w:val="22"/>
        </w:rPr>
      </w:pPr>
      <w:r>
        <w:rPr>
          <w:rFonts w:hint="eastAsia"/>
          <w:sz w:val="22"/>
        </w:rPr>
        <w:t>２</w:t>
      </w:r>
      <w:r w:rsidRPr="00700DC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補助認定</w:t>
      </w:r>
      <w:r w:rsidRPr="00700DC7">
        <w:rPr>
          <w:rFonts w:hint="eastAsia"/>
          <w:sz w:val="22"/>
        </w:rPr>
        <w:t>金額　　　　　　　　円</w:t>
      </w:r>
    </w:p>
    <w:p w14:paraId="06835304" w14:textId="77777777" w:rsidR="004B6A18" w:rsidRDefault="004B6A18" w:rsidP="004B6A18">
      <w:pPr>
        <w:rPr>
          <w:sz w:val="22"/>
        </w:rPr>
      </w:pPr>
      <w:r>
        <w:rPr>
          <w:rFonts w:hint="eastAsia"/>
          <w:sz w:val="22"/>
        </w:rPr>
        <w:t>３</w:t>
      </w:r>
      <w:r w:rsidRPr="00700DC7">
        <w:rPr>
          <w:rFonts w:hint="eastAsia"/>
          <w:sz w:val="22"/>
        </w:rPr>
        <w:t xml:space="preserve">　対象事業の内容は、　　年　　月　　日付</w:t>
      </w:r>
      <w:r>
        <w:rPr>
          <w:rFonts w:hint="eastAsia"/>
          <w:sz w:val="22"/>
        </w:rPr>
        <w:t>の</w:t>
      </w:r>
      <w:r w:rsidRPr="00700DC7">
        <w:rPr>
          <w:rFonts w:hint="eastAsia"/>
          <w:sz w:val="22"/>
        </w:rPr>
        <w:t>申請書</w:t>
      </w:r>
      <w:r>
        <w:rPr>
          <w:rFonts w:hint="eastAsia"/>
          <w:sz w:val="22"/>
        </w:rPr>
        <w:t>に</w:t>
      </w:r>
      <w:r w:rsidRPr="00700DC7">
        <w:rPr>
          <w:rFonts w:hint="eastAsia"/>
          <w:sz w:val="22"/>
        </w:rPr>
        <w:t>記載のとおりであること。</w:t>
      </w:r>
    </w:p>
    <w:p w14:paraId="771466F7" w14:textId="77777777" w:rsidR="004B6A18" w:rsidRPr="00700DC7" w:rsidRDefault="004B6A18" w:rsidP="004B6A18">
      <w:pPr>
        <w:rPr>
          <w:sz w:val="22"/>
        </w:rPr>
      </w:pPr>
    </w:p>
    <w:p w14:paraId="64BEF981" w14:textId="77777777" w:rsidR="004B6A18" w:rsidRPr="004B6A18" w:rsidRDefault="004B6A18" w:rsidP="004B6A18">
      <w:pPr>
        <w:spacing w:line="380" w:lineRule="exact"/>
        <w:jc w:val="both"/>
      </w:pPr>
    </w:p>
    <w:sectPr w:rsidR="004B6A18" w:rsidRPr="004B6A18">
      <w:type w:val="continuous"/>
      <w:pgSz w:w="11906" w:h="16838"/>
      <w:pgMar w:top="1417" w:right="1134" w:bottom="1134" w:left="1417" w:header="720" w:footer="834" w:gutter="0"/>
      <w:cols w:space="720"/>
      <w:noEndnote/>
      <w:docGrid w:type="linesAndChars" w:linePitch="476" w:charSpace="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84933" w14:textId="77777777" w:rsidR="00AB2A14" w:rsidRDefault="00AB2A14" w:rsidP="00784122">
      <w:r>
        <w:separator/>
      </w:r>
    </w:p>
  </w:endnote>
  <w:endnote w:type="continuationSeparator" w:id="0">
    <w:p w14:paraId="1FE60A64" w14:textId="77777777" w:rsidR="00AB2A14" w:rsidRDefault="00AB2A14" w:rsidP="0078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0C6B9" w14:textId="77777777" w:rsidR="00AB2A14" w:rsidRDefault="00AB2A14" w:rsidP="00784122">
      <w:r>
        <w:separator/>
      </w:r>
    </w:p>
  </w:footnote>
  <w:footnote w:type="continuationSeparator" w:id="0">
    <w:p w14:paraId="20578756" w14:textId="77777777" w:rsidR="00AB2A14" w:rsidRDefault="00AB2A14" w:rsidP="00784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108FB"/>
    <w:rsid w:val="004B6A18"/>
    <w:rsid w:val="004E2878"/>
    <w:rsid w:val="00700DC7"/>
    <w:rsid w:val="00784122"/>
    <w:rsid w:val="007C62D0"/>
    <w:rsid w:val="00931A00"/>
    <w:rsid w:val="009D5560"/>
    <w:rsid w:val="00A77B3E"/>
    <w:rsid w:val="00AA44F4"/>
    <w:rsid w:val="00AB2A14"/>
    <w:rsid w:val="00C63B45"/>
    <w:rsid w:val="00CA2A55"/>
    <w:rsid w:val="00F43F6E"/>
    <w:rsid w:val="00F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EC661"/>
  <w14:defaultImageDpi w14:val="0"/>
  <w15:docId w15:val="{2FAA5347-1F77-4A43-A0C2-98D3B6E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4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122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84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122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id-shoukou003</dc:creator>
  <cp:keywords/>
  <dc:description/>
  <cp:lastModifiedBy>?? ??</cp:lastModifiedBy>
  <cp:revision>2</cp:revision>
  <cp:lastPrinted>2022-05-19T08:55:00Z</cp:lastPrinted>
  <dcterms:created xsi:type="dcterms:W3CDTF">2022-09-23T13:17:00Z</dcterms:created>
  <dcterms:modified xsi:type="dcterms:W3CDTF">2022-09-23T13:17:00Z</dcterms:modified>
</cp:coreProperties>
</file>