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F8001" w14:textId="7DD44FB5" w:rsidR="009E583E" w:rsidRPr="009E583E" w:rsidRDefault="009E583E" w:rsidP="00FD3605">
      <w:pPr>
        <w:pStyle w:val="Default"/>
        <w:jc w:val="center"/>
        <w:rPr>
          <w:rFonts w:hAnsi="ＭＳ 明朝"/>
        </w:rPr>
      </w:pPr>
      <w:r>
        <w:rPr>
          <w:rFonts w:hAnsi="ＭＳ 明朝" w:hint="eastAsia"/>
        </w:rPr>
        <w:t>河内町</w:t>
      </w:r>
      <w:r w:rsidRPr="009E583E">
        <w:rPr>
          <w:rFonts w:hAnsi="ＭＳ 明朝" w:hint="eastAsia"/>
        </w:rPr>
        <w:t>燃油価格</w:t>
      </w:r>
      <w:r w:rsidR="00BF098B" w:rsidRPr="00796AAD">
        <w:rPr>
          <w:rFonts w:hAnsi="ＭＳ 明朝" w:hint="eastAsia"/>
        </w:rPr>
        <w:t>等</w:t>
      </w:r>
      <w:r w:rsidRPr="009E583E">
        <w:rPr>
          <w:rFonts w:hAnsi="ＭＳ 明朝" w:hint="eastAsia"/>
        </w:rPr>
        <w:t>高騰緊急対策支援事業費補助金交付要綱</w:t>
      </w:r>
    </w:p>
    <w:p w14:paraId="78606439" w14:textId="56B50FB3" w:rsidR="009E583E" w:rsidRPr="009E583E" w:rsidRDefault="004E1971" w:rsidP="004E1971">
      <w:pPr>
        <w:pStyle w:val="Default"/>
        <w:ind w:firstLineChars="100" w:firstLine="240"/>
        <w:rPr>
          <w:rFonts w:hAnsi="ＭＳ 明朝"/>
        </w:rPr>
      </w:pPr>
      <w:r>
        <w:rPr>
          <w:rFonts w:hAnsi="ＭＳ 明朝" w:hint="eastAsia"/>
        </w:rPr>
        <w:t>（</w:t>
      </w:r>
      <w:r w:rsidR="009E583E" w:rsidRPr="009E583E">
        <w:rPr>
          <w:rFonts w:hAnsi="ＭＳ 明朝" w:hint="eastAsia"/>
        </w:rPr>
        <w:t>趣旨</w:t>
      </w:r>
      <w:r>
        <w:rPr>
          <w:rFonts w:hAnsi="ＭＳ 明朝" w:hint="eastAsia"/>
        </w:rPr>
        <w:t>）</w:t>
      </w:r>
    </w:p>
    <w:p w14:paraId="24F1DE58" w14:textId="0E6D79AD" w:rsidR="009E583E" w:rsidRPr="009E583E" w:rsidRDefault="009E583E" w:rsidP="004E1971">
      <w:pPr>
        <w:pStyle w:val="Default"/>
        <w:ind w:left="240" w:hangingChars="100" w:hanging="240"/>
        <w:rPr>
          <w:rFonts w:hAnsi="ＭＳ 明朝"/>
        </w:rPr>
      </w:pPr>
      <w:r w:rsidRPr="009E583E">
        <w:rPr>
          <w:rFonts w:hAnsi="ＭＳ 明朝" w:hint="eastAsia"/>
        </w:rPr>
        <w:t>第</w:t>
      </w:r>
      <w:r>
        <w:rPr>
          <w:rFonts w:hAnsi="ＭＳ 明朝" w:hint="eastAsia"/>
        </w:rPr>
        <w:t>１</w:t>
      </w:r>
      <w:r w:rsidRPr="009E583E">
        <w:rPr>
          <w:rFonts w:hAnsi="ＭＳ 明朝" w:hint="eastAsia"/>
        </w:rPr>
        <w:t>条</w:t>
      </w:r>
      <w:r>
        <w:rPr>
          <w:rFonts w:hAnsi="ＭＳ 明朝" w:hint="eastAsia"/>
        </w:rPr>
        <w:t xml:space="preserve">　</w:t>
      </w:r>
      <w:r w:rsidR="00621EE7">
        <w:rPr>
          <w:rFonts w:hAnsi="ＭＳ 明朝" w:hint="eastAsia"/>
        </w:rPr>
        <w:t>この要綱は、</w:t>
      </w:r>
      <w:r w:rsidR="0062045F">
        <w:rPr>
          <w:rFonts w:hAnsi="ＭＳ 明朝" w:hint="eastAsia"/>
        </w:rPr>
        <w:t>長期化する</w:t>
      </w:r>
      <w:r w:rsidRPr="009E583E">
        <w:rPr>
          <w:rFonts w:hAnsi="ＭＳ 明朝" w:hint="eastAsia"/>
        </w:rPr>
        <w:t>新型コロナウイルス感染症の感染拡大の影響</w:t>
      </w:r>
      <w:r w:rsidR="0062045F">
        <w:rPr>
          <w:rFonts w:hAnsi="ＭＳ 明朝" w:hint="eastAsia"/>
        </w:rPr>
        <w:t>に加え</w:t>
      </w:r>
      <w:r w:rsidR="00621EE7">
        <w:rPr>
          <w:rFonts w:hAnsi="ＭＳ 明朝" w:hint="eastAsia"/>
        </w:rPr>
        <w:t>、</w:t>
      </w:r>
      <w:r w:rsidRPr="009E583E">
        <w:rPr>
          <w:rFonts w:hAnsi="ＭＳ 明朝" w:hint="eastAsia"/>
        </w:rPr>
        <w:t>原油価格又は物価</w:t>
      </w:r>
      <w:r w:rsidR="004B164B">
        <w:rPr>
          <w:rFonts w:hAnsi="ＭＳ 明朝" w:hint="eastAsia"/>
        </w:rPr>
        <w:t>等</w:t>
      </w:r>
      <w:r w:rsidRPr="009E583E">
        <w:rPr>
          <w:rFonts w:hAnsi="ＭＳ 明朝" w:hint="eastAsia"/>
        </w:rPr>
        <w:t>の高騰により経済的な影響を受けている農業者を支援するため</w:t>
      </w:r>
      <w:r w:rsidR="00621EE7">
        <w:rPr>
          <w:rFonts w:hAnsi="ＭＳ 明朝" w:hint="eastAsia"/>
        </w:rPr>
        <w:t>、</w:t>
      </w:r>
      <w:r w:rsidRPr="009E583E">
        <w:rPr>
          <w:rFonts w:hAnsi="ＭＳ 明朝" w:hint="eastAsia"/>
        </w:rPr>
        <w:t>予算の範囲内において</w:t>
      </w:r>
      <w:r>
        <w:rPr>
          <w:rFonts w:hAnsi="ＭＳ 明朝" w:hint="eastAsia"/>
        </w:rPr>
        <w:t>河内町</w:t>
      </w:r>
      <w:r w:rsidRPr="009E583E">
        <w:rPr>
          <w:rFonts w:hAnsi="ＭＳ 明朝" w:hint="eastAsia"/>
        </w:rPr>
        <w:t>燃油価格</w:t>
      </w:r>
      <w:r w:rsidR="004B164B">
        <w:rPr>
          <w:rFonts w:hAnsi="ＭＳ 明朝" w:hint="eastAsia"/>
        </w:rPr>
        <w:t>等</w:t>
      </w:r>
      <w:r w:rsidRPr="009E583E">
        <w:rPr>
          <w:rFonts w:hAnsi="ＭＳ 明朝" w:hint="eastAsia"/>
        </w:rPr>
        <w:t>高騰緊急対策支</w:t>
      </w:r>
      <w:r w:rsidR="00621EE7">
        <w:rPr>
          <w:rFonts w:hAnsi="ＭＳ 明朝" w:hint="eastAsia"/>
        </w:rPr>
        <w:t>援事業費補助金（以下「補助金」という。）を交付することについて、</w:t>
      </w:r>
      <w:r>
        <w:rPr>
          <w:rFonts w:hAnsi="ＭＳ 明朝" w:hint="eastAsia"/>
        </w:rPr>
        <w:t>河内町</w:t>
      </w:r>
      <w:r w:rsidRPr="009E583E">
        <w:rPr>
          <w:rFonts w:hAnsi="ＭＳ 明朝" w:hint="eastAsia"/>
        </w:rPr>
        <w:t>補助金等交付規則</w:t>
      </w:r>
      <w:r w:rsidR="009F64C0">
        <w:rPr>
          <w:rFonts w:hAnsi="ＭＳ 明朝" w:hint="eastAsia"/>
        </w:rPr>
        <w:t>（平成１４年</w:t>
      </w:r>
      <w:r>
        <w:rPr>
          <w:rFonts w:hAnsi="ＭＳ 明朝" w:hint="eastAsia"/>
        </w:rPr>
        <w:t>規則第９</w:t>
      </w:r>
      <w:r w:rsidR="00621EE7">
        <w:rPr>
          <w:rFonts w:hAnsi="ＭＳ 明朝" w:hint="eastAsia"/>
        </w:rPr>
        <w:t>号。以下「規則」という。）に定めるもののほか、</w:t>
      </w:r>
      <w:r w:rsidRPr="009E583E">
        <w:rPr>
          <w:rFonts w:hAnsi="ＭＳ 明朝" w:hint="eastAsia"/>
        </w:rPr>
        <w:t>必要な事項を定めるものとする。</w:t>
      </w:r>
    </w:p>
    <w:p w14:paraId="6DEBA551" w14:textId="77777777" w:rsidR="009E583E" w:rsidRPr="009E583E" w:rsidRDefault="004E1971" w:rsidP="004E1971">
      <w:pPr>
        <w:pStyle w:val="Default"/>
        <w:ind w:firstLineChars="100" w:firstLine="240"/>
        <w:rPr>
          <w:rFonts w:hAnsi="ＭＳ 明朝"/>
        </w:rPr>
      </w:pPr>
      <w:r>
        <w:rPr>
          <w:rFonts w:hAnsi="ＭＳ 明朝" w:hint="eastAsia"/>
        </w:rPr>
        <w:t>（</w:t>
      </w:r>
      <w:r w:rsidR="009E583E" w:rsidRPr="009E583E">
        <w:rPr>
          <w:rFonts w:hAnsi="ＭＳ 明朝" w:hint="eastAsia"/>
        </w:rPr>
        <w:t>補助対象者</w:t>
      </w:r>
      <w:r>
        <w:rPr>
          <w:rFonts w:hAnsi="ＭＳ 明朝" w:hint="eastAsia"/>
        </w:rPr>
        <w:t>）</w:t>
      </w:r>
    </w:p>
    <w:p w14:paraId="0431FBFB" w14:textId="52B972B5" w:rsidR="009E583E" w:rsidRPr="009E583E" w:rsidRDefault="009E583E" w:rsidP="004E1971">
      <w:pPr>
        <w:pStyle w:val="Default"/>
        <w:ind w:left="240" w:hangingChars="100" w:hanging="240"/>
        <w:rPr>
          <w:rFonts w:hAnsi="ＭＳ 明朝"/>
        </w:rPr>
      </w:pPr>
      <w:r w:rsidRPr="009E583E">
        <w:rPr>
          <w:rFonts w:hAnsi="ＭＳ 明朝" w:hint="eastAsia"/>
        </w:rPr>
        <w:t>第２条</w:t>
      </w:r>
      <w:r w:rsidR="004E1971">
        <w:rPr>
          <w:rFonts w:hAnsi="ＭＳ 明朝" w:hint="eastAsia"/>
        </w:rPr>
        <w:t xml:space="preserve">　</w:t>
      </w:r>
      <w:r w:rsidR="00BF098B">
        <w:rPr>
          <w:rFonts w:hAnsi="ＭＳ 明朝" w:hint="eastAsia"/>
        </w:rPr>
        <w:t>補助金の交付</w:t>
      </w:r>
      <w:r w:rsidR="009F64C0">
        <w:rPr>
          <w:rFonts w:hAnsi="ＭＳ 明朝" w:hint="eastAsia"/>
        </w:rPr>
        <w:t>対象となる者（以下「補助対象者」という。）は、</w:t>
      </w:r>
      <w:r w:rsidR="007904BF">
        <w:rPr>
          <w:rFonts w:hAnsi="ＭＳ 明朝" w:hint="eastAsia"/>
        </w:rPr>
        <w:t>令和４年４</w:t>
      </w:r>
      <w:r w:rsidRPr="009E583E">
        <w:rPr>
          <w:rFonts w:hAnsi="ＭＳ 明朝" w:hint="eastAsia"/>
        </w:rPr>
        <w:t>月１日</w:t>
      </w:r>
      <w:r w:rsidR="007904BF">
        <w:rPr>
          <w:rFonts w:hAnsi="ＭＳ 明朝" w:hint="eastAsia"/>
        </w:rPr>
        <w:t>時点で個人にあっては町内に住所を有し、法人にあっては町内に</w:t>
      </w:r>
      <w:r w:rsidR="00A70AEF">
        <w:rPr>
          <w:rFonts w:hAnsi="ＭＳ 明朝" w:hint="eastAsia"/>
        </w:rPr>
        <w:t>主たる</w:t>
      </w:r>
      <w:r w:rsidR="007904BF">
        <w:rPr>
          <w:rFonts w:hAnsi="ＭＳ 明朝" w:hint="eastAsia"/>
        </w:rPr>
        <w:t>事業所を有し、それぞれ現に農業経営をしており今後も当該農業経営を継続する意思を有する農業者で</w:t>
      </w:r>
      <w:r w:rsidR="00621EE7">
        <w:rPr>
          <w:rFonts w:hAnsi="ＭＳ 明朝" w:hint="eastAsia"/>
        </w:rPr>
        <w:t>、</w:t>
      </w:r>
      <w:r w:rsidRPr="009E583E">
        <w:rPr>
          <w:rFonts w:hAnsi="ＭＳ 明朝" w:hint="eastAsia"/>
        </w:rPr>
        <w:t>次の各号のいずれ</w:t>
      </w:r>
      <w:r w:rsidR="004E1971">
        <w:rPr>
          <w:rFonts w:hAnsi="ＭＳ 明朝" w:hint="eastAsia"/>
        </w:rPr>
        <w:t>にも該当するものとする。</w:t>
      </w:r>
      <w:r w:rsidRPr="009E583E">
        <w:rPr>
          <w:rFonts w:hAnsi="ＭＳ 明朝"/>
        </w:rPr>
        <w:t xml:space="preserve"> </w:t>
      </w:r>
    </w:p>
    <w:p w14:paraId="39F0A38A" w14:textId="77777777" w:rsidR="00D8565D" w:rsidRDefault="00D8565D" w:rsidP="00D8565D">
      <w:pPr>
        <w:pStyle w:val="Default"/>
        <w:ind w:firstLineChars="100" w:firstLine="240"/>
        <w:rPr>
          <w:rFonts w:hAnsi="ＭＳ 明朝"/>
        </w:rPr>
      </w:pPr>
      <w:r>
        <w:rPr>
          <w:rFonts w:hAnsi="ＭＳ 明朝" w:hint="eastAsia"/>
        </w:rPr>
        <w:t>（</w:t>
      </w:r>
      <w:r w:rsidR="009E583E" w:rsidRPr="009E583E">
        <w:rPr>
          <w:rFonts w:hAnsi="ＭＳ 明朝" w:hint="eastAsia"/>
        </w:rPr>
        <w:t>１</w:t>
      </w:r>
      <w:r>
        <w:rPr>
          <w:rFonts w:hAnsi="ＭＳ 明朝" w:hint="eastAsia"/>
        </w:rPr>
        <w:t>）</w:t>
      </w:r>
      <w:r w:rsidR="004E1971">
        <w:rPr>
          <w:rFonts w:hAnsi="ＭＳ 明朝" w:hint="eastAsia"/>
        </w:rPr>
        <w:t xml:space="preserve">　</w:t>
      </w:r>
      <w:r w:rsidR="009E3174">
        <w:rPr>
          <w:rFonts w:hAnsi="ＭＳ 明朝" w:hint="eastAsia"/>
        </w:rPr>
        <w:t>経営所得安定対策等実施要綱（平成２３年４月１日付け２２経営第７１</w:t>
      </w:r>
    </w:p>
    <w:p w14:paraId="60362638" w14:textId="30A34B4F" w:rsidR="009E3174" w:rsidRDefault="00D8565D" w:rsidP="00D8565D">
      <w:pPr>
        <w:pStyle w:val="Default"/>
        <w:ind w:firstLineChars="100" w:firstLine="240"/>
        <w:rPr>
          <w:rFonts w:hAnsi="ＭＳ 明朝"/>
        </w:rPr>
      </w:pPr>
      <w:r>
        <w:rPr>
          <w:rFonts w:hAnsi="ＭＳ 明朝" w:hint="eastAsia"/>
        </w:rPr>
        <w:t xml:space="preserve">　</w:t>
      </w:r>
      <w:r w:rsidR="009E3174">
        <w:rPr>
          <w:rFonts w:hAnsi="ＭＳ 明朝" w:hint="eastAsia"/>
        </w:rPr>
        <w:t>３３号農林水産事務次官依命通知）Ⅲの１（１）に規定する水稲生産実施計画</w:t>
      </w:r>
    </w:p>
    <w:p w14:paraId="329F929E" w14:textId="77777777" w:rsidR="00D8565D" w:rsidRDefault="009E3174" w:rsidP="00D8565D">
      <w:pPr>
        <w:pStyle w:val="Default"/>
        <w:ind w:firstLineChars="200" w:firstLine="480"/>
        <w:rPr>
          <w:rFonts w:hAnsi="ＭＳ 明朝"/>
        </w:rPr>
      </w:pPr>
      <w:r>
        <w:rPr>
          <w:rFonts w:hAnsi="ＭＳ 明朝" w:hint="eastAsia"/>
        </w:rPr>
        <w:t>書兼営農計画書であって令和４年産のもの（以下「営農計画書」という。）を</w:t>
      </w:r>
    </w:p>
    <w:p w14:paraId="3EFFCE03" w14:textId="77777777" w:rsidR="00D8565D" w:rsidRDefault="009E3174" w:rsidP="00D8565D">
      <w:pPr>
        <w:pStyle w:val="Default"/>
        <w:ind w:firstLineChars="200" w:firstLine="480"/>
        <w:rPr>
          <w:rFonts w:hAnsi="ＭＳ 明朝"/>
        </w:rPr>
      </w:pPr>
      <w:r>
        <w:rPr>
          <w:rFonts w:hAnsi="ＭＳ 明朝" w:hint="eastAsia"/>
        </w:rPr>
        <w:t>令和４年</w:t>
      </w:r>
      <w:r w:rsidR="00CF3459">
        <w:rPr>
          <w:rFonts w:hAnsi="ＭＳ 明朝" w:hint="eastAsia"/>
        </w:rPr>
        <w:t>８月１日（以下「基準日」という。）までに、河内町農業再生協議会</w:t>
      </w:r>
    </w:p>
    <w:p w14:paraId="37722BD1" w14:textId="2E5CF3C0" w:rsidR="009E583E" w:rsidRPr="009E583E" w:rsidRDefault="00CF3459" w:rsidP="00D8565D">
      <w:pPr>
        <w:pStyle w:val="Default"/>
        <w:ind w:firstLineChars="200" w:firstLine="480"/>
        <w:rPr>
          <w:rFonts w:hAnsi="ＭＳ 明朝"/>
        </w:rPr>
      </w:pPr>
      <w:r>
        <w:rPr>
          <w:rFonts w:hAnsi="ＭＳ 明朝" w:hint="eastAsia"/>
        </w:rPr>
        <w:t>へ提出していること。</w:t>
      </w:r>
    </w:p>
    <w:p w14:paraId="45572B4D" w14:textId="77777777" w:rsidR="00D8565D" w:rsidRDefault="00D8565D" w:rsidP="00D8565D">
      <w:pPr>
        <w:pStyle w:val="Default"/>
        <w:ind w:firstLineChars="100" w:firstLine="240"/>
        <w:rPr>
          <w:rFonts w:hAnsi="ＭＳ 明朝"/>
        </w:rPr>
      </w:pPr>
      <w:r>
        <w:rPr>
          <w:rFonts w:hAnsi="ＭＳ 明朝" w:hint="eastAsia"/>
        </w:rPr>
        <w:t>（２）</w:t>
      </w:r>
      <w:r w:rsidR="004E1971">
        <w:rPr>
          <w:rFonts w:hAnsi="ＭＳ 明朝" w:hint="eastAsia"/>
        </w:rPr>
        <w:t xml:space="preserve">　</w:t>
      </w:r>
      <w:r w:rsidR="00D4380A">
        <w:rPr>
          <w:rFonts w:hAnsi="ＭＳ 明朝" w:hint="eastAsia"/>
        </w:rPr>
        <w:t>町</w:t>
      </w:r>
      <w:r w:rsidR="009E583E" w:rsidRPr="009E583E">
        <w:rPr>
          <w:rFonts w:hAnsi="ＭＳ 明朝" w:hint="eastAsia"/>
        </w:rPr>
        <w:t>内で農産物（畜産物を含む。以下同じ。）を生産又は飼育をし</w:t>
      </w:r>
      <w:r w:rsidR="00621EE7">
        <w:rPr>
          <w:rFonts w:hAnsi="ＭＳ 明朝" w:hint="eastAsia"/>
        </w:rPr>
        <w:t>、</w:t>
      </w:r>
      <w:r w:rsidR="009E583E" w:rsidRPr="009E583E">
        <w:rPr>
          <w:rFonts w:hAnsi="ＭＳ 明朝" w:hint="eastAsia"/>
        </w:rPr>
        <w:t>令和</w:t>
      </w:r>
    </w:p>
    <w:p w14:paraId="6F25DC71" w14:textId="75BE16A4" w:rsidR="009E583E" w:rsidRPr="009E583E" w:rsidRDefault="00D8565D" w:rsidP="00D8565D">
      <w:pPr>
        <w:pStyle w:val="Default"/>
        <w:ind w:firstLineChars="100" w:firstLine="240"/>
        <w:rPr>
          <w:rFonts w:hAnsi="ＭＳ 明朝"/>
        </w:rPr>
      </w:pPr>
      <w:r>
        <w:rPr>
          <w:rFonts w:hAnsi="ＭＳ 明朝" w:hint="eastAsia"/>
        </w:rPr>
        <w:t xml:space="preserve">　</w:t>
      </w:r>
      <w:r w:rsidR="009E583E" w:rsidRPr="009E583E">
        <w:rPr>
          <w:rFonts w:hAnsi="ＭＳ 明朝" w:hint="eastAsia"/>
        </w:rPr>
        <w:t>３年度又は令和４年度に当該農産物を販売又は出荷をしていること。</w:t>
      </w:r>
      <w:r w:rsidR="009E583E" w:rsidRPr="009E583E">
        <w:rPr>
          <w:rFonts w:hAnsi="ＭＳ 明朝"/>
        </w:rPr>
        <w:t xml:space="preserve"> </w:t>
      </w:r>
    </w:p>
    <w:p w14:paraId="5542AD4F" w14:textId="77777777" w:rsidR="00D8565D" w:rsidRDefault="00D8565D" w:rsidP="00D8565D">
      <w:pPr>
        <w:pStyle w:val="Default"/>
        <w:ind w:firstLineChars="100" w:firstLine="240"/>
        <w:rPr>
          <w:rFonts w:hAnsi="ＭＳ 明朝"/>
        </w:rPr>
      </w:pPr>
      <w:r>
        <w:rPr>
          <w:rFonts w:hAnsi="ＭＳ 明朝" w:hint="eastAsia"/>
        </w:rPr>
        <w:t>（３）</w:t>
      </w:r>
      <w:r w:rsidR="004E1971">
        <w:rPr>
          <w:rFonts w:hAnsi="ＭＳ 明朝" w:hint="eastAsia"/>
        </w:rPr>
        <w:t xml:space="preserve">　</w:t>
      </w:r>
      <w:r w:rsidR="009E583E" w:rsidRPr="009E583E">
        <w:rPr>
          <w:rFonts w:hAnsi="ＭＳ 明朝" w:hint="eastAsia"/>
        </w:rPr>
        <w:t>畜産にあっては農産物の販売額若しくは出荷額が５０万円以上</w:t>
      </w:r>
      <w:r w:rsidR="00621EE7">
        <w:rPr>
          <w:rFonts w:hAnsi="ＭＳ 明朝" w:hint="eastAsia"/>
        </w:rPr>
        <w:t>、畜産以</w:t>
      </w:r>
    </w:p>
    <w:p w14:paraId="423A2280" w14:textId="5A6EEEC3" w:rsidR="004E1971" w:rsidRDefault="00D8565D" w:rsidP="00D8565D">
      <w:pPr>
        <w:pStyle w:val="Default"/>
        <w:ind w:firstLineChars="100" w:firstLine="240"/>
        <w:rPr>
          <w:rFonts w:hAnsi="ＭＳ 明朝"/>
        </w:rPr>
      </w:pPr>
      <w:r>
        <w:rPr>
          <w:rFonts w:hAnsi="ＭＳ 明朝" w:hint="eastAsia"/>
        </w:rPr>
        <w:t xml:space="preserve">　</w:t>
      </w:r>
      <w:r w:rsidR="00621EE7">
        <w:rPr>
          <w:rFonts w:hAnsi="ＭＳ 明朝" w:hint="eastAsia"/>
        </w:rPr>
        <w:t>外にあっては経営耕地面積（補助対象者が所有し、</w:t>
      </w:r>
      <w:r w:rsidR="009E583E" w:rsidRPr="009E583E">
        <w:rPr>
          <w:rFonts w:hAnsi="ＭＳ 明朝" w:hint="eastAsia"/>
        </w:rPr>
        <w:t>又は借入れし</w:t>
      </w:r>
      <w:r w:rsidR="00621EE7">
        <w:rPr>
          <w:rFonts w:hAnsi="ＭＳ 明朝" w:hint="eastAsia"/>
        </w:rPr>
        <w:t>、</w:t>
      </w:r>
      <w:r w:rsidR="009E583E" w:rsidRPr="009E583E">
        <w:rPr>
          <w:rFonts w:hAnsi="ＭＳ 明朝" w:hint="eastAsia"/>
        </w:rPr>
        <w:t>耕作してい</w:t>
      </w:r>
    </w:p>
    <w:p w14:paraId="606FC0D7" w14:textId="77777777" w:rsidR="00D8565D" w:rsidRDefault="009E583E" w:rsidP="00D8565D">
      <w:pPr>
        <w:pStyle w:val="Default"/>
        <w:ind w:firstLineChars="200" w:firstLine="480"/>
        <w:rPr>
          <w:rFonts w:hAnsi="ＭＳ 明朝"/>
        </w:rPr>
      </w:pPr>
      <w:r w:rsidRPr="009E583E">
        <w:rPr>
          <w:rFonts w:hAnsi="ＭＳ 明朝" w:hint="eastAsia"/>
        </w:rPr>
        <w:t>る耕地の面積をいう。以下同じ。）が３０ａ以上又は農産物の販売額若しくは</w:t>
      </w:r>
    </w:p>
    <w:p w14:paraId="7D69AF45" w14:textId="3A45D22C" w:rsidR="009E583E" w:rsidRPr="009E583E" w:rsidRDefault="009E583E" w:rsidP="00D8565D">
      <w:pPr>
        <w:pStyle w:val="Default"/>
        <w:ind w:firstLineChars="200" w:firstLine="480"/>
        <w:rPr>
          <w:rFonts w:hAnsi="ＭＳ 明朝"/>
        </w:rPr>
      </w:pPr>
      <w:r w:rsidRPr="009E583E">
        <w:rPr>
          <w:rFonts w:hAnsi="ＭＳ 明朝" w:hint="eastAsia"/>
        </w:rPr>
        <w:t>出荷額が５０万円以上であること。</w:t>
      </w:r>
    </w:p>
    <w:p w14:paraId="5A75DA28" w14:textId="77777777" w:rsidR="009E583E" w:rsidRPr="009E583E" w:rsidRDefault="004E1971" w:rsidP="004E1971">
      <w:pPr>
        <w:pStyle w:val="Default"/>
        <w:ind w:firstLineChars="100" w:firstLine="240"/>
        <w:rPr>
          <w:rFonts w:hAnsi="ＭＳ 明朝"/>
        </w:rPr>
      </w:pPr>
      <w:r>
        <w:rPr>
          <w:rFonts w:hAnsi="ＭＳ 明朝" w:hint="eastAsia"/>
        </w:rPr>
        <w:t>（</w:t>
      </w:r>
      <w:r w:rsidR="009E583E" w:rsidRPr="009E583E">
        <w:rPr>
          <w:rFonts w:hAnsi="ＭＳ 明朝" w:hint="eastAsia"/>
        </w:rPr>
        <w:t>補助対象とならない者</w:t>
      </w:r>
      <w:r>
        <w:rPr>
          <w:rFonts w:hAnsi="ＭＳ 明朝" w:hint="eastAsia"/>
        </w:rPr>
        <w:t>）</w:t>
      </w:r>
    </w:p>
    <w:p w14:paraId="763F268A" w14:textId="77777777" w:rsidR="009E583E" w:rsidRPr="009E583E" w:rsidRDefault="00621EE7" w:rsidP="004E1971">
      <w:pPr>
        <w:pStyle w:val="Default"/>
        <w:ind w:left="240" w:hangingChars="100" w:hanging="240"/>
        <w:rPr>
          <w:rFonts w:hAnsi="ＭＳ 明朝"/>
        </w:rPr>
      </w:pPr>
      <w:r>
        <w:rPr>
          <w:rFonts w:hAnsi="ＭＳ 明朝" w:hint="eastAsia"/>
        </w:rPr>
        <w:t>第３条</w:t>
      </w:r>
      <w:r w:rsidR="004E1971">
        <w:rPr>
          <w:rFonts w:hAnsi="ＭＳ 明朝" w:hint="eastAsia"/>
        </w:rPr>
        <w:t xml:space="preserve">　</w:t>
      </w:r>
      <w:r>
        <w:rPr>
          <w:rFonts w:hAnsi="ＭＳ 明朝" w:hint="eastAsia"/>
        </w:rPr>
        <w:t>前条の規定にかかわらず、</w:t>
      </w:r>
      <w:r w:rsidR="009E583E" w:rsidRPr="009E583E">
        <w:rPr>
          <w:rFonts w:hAnsi="ＭＳ 明朝" w:hint="eastAsia"/>
        </w:rPr>
        <w:t>次の各号のいずれかに該当する者は補助対象としない。</w:t>
      </w:r>
    </w:p>
    <w:p w14:paraId="47485B81" w14:textId="099E9093" w:rsidR="009E583E" w:rsidRPr="009E583E" w:rsidRDefault="004E1971" w:rsidP="00D4380A">
      <w:pPr>
        <w:pStyle w:val="Default"/>
        <w:ind w:firstLineChars="100" w:firstLine="240"/>
        <w:rPr>
          <w:rFonts w:hAnsi="ＭＳ 明朝"/>
        </w:rPr>
      </w:pPr>
      <w:r>
        <w:rPr>
          <w:rFonts w:hAnsi="ＭＳ 明朝" w:hint="eastAsia"/>
        </w:rPr>
        <w:t xml:space="preserve">（１）　</w:t>
      </w:r>
      <w:r w:rsidR="00D4380A">
        <w:rPr>
          <w:rFonts w:hAnsi="ＭＳ 明朝" w:hint="eastAsia"/>
        </w:rPr>
        <w:t>政治団体</w:t>
      </w:r>
    </w:p>
    <w:p w14:paraId="3DEB3383" w14:textId="5850C70E" w:rsidR="009E583E" w:rsidRPr="009E583E" w:rsidRDefault="004E1971" w:rsidP="004E1971">
      <w:pPr>
        <w:pStyle w:val="Default"/>
        <w:ind w:firstLineChars="100" w:firstLine="240"/>
        <w:rPr>
          <w:rFonts w:hAnsi="ＭＳ 明朝"/>
        </w:rPr>
      </w:pPr>
      <w:r>
        <w:rPr>
          <w:rFonts w:hAnsi="ＭＳ 明朝" w:hint="eastAsia"/>
        </w:rPr>
        <w:t>（</w:t>
      </w:r>
      <w:r w:rsidR="009E583E" w:rsidRPr="009E583E">
        <w:rPr>
          <w:rFonts w:hAnsi="ＭＳ 明朝" w:hint="eastAsia"/>
        </w:rPr>
        <w:t>２</w:t>
      </w:r>
      <w:r>
        <w:rPr>
          <w:rFonts w:hAnsi="ＭＳ 明朝" w:hint="eastAsia"/>
        </w:rPr>
        <w:t xml:space="preserve">）　</w:t>
      </w:r>
      <w:r w:rsidR="00D4380A">
        <w:rPr>
          <w:rFonts w:hAnsi="ＭＳ 明朝" w:hint="eastAsia"/>
        </w:rPr>
        <w:t>宗教上の組織又は団体</w:t>
      </w:r>
      <w:r w:rsidR="009E583E" w:rsidRPr="009E583E">
        <w:rPr>
          <w:rFonts w:hAnsi="ＭＳ 明朝"/>
        </w:rPr>
        <w:t xml:space="preserve"> </w:t>
      </w:r>
    </w:p>
    <w:p w14:paraId="4AD38652" w14:textId="77777777" w:rsidR="00CD2375" w:rsidRDefault="004E1971" w:rsidP="00CD2375">
      <w:pPr>
        <w:pStyle w:val="Default"/>
        <w:ind w:firstLineChars="100" w:firstLine="240"/>
        <w:rPr>
          <w:rFonts w:hAnsi="ＭＳ 明朝"/>
        </w:rPr>
      </w:pPr>
      <w:r>
        <w:rPr>
          <w:rFonts w:hAnsi="ＭＳ 明朝" w:hint="eastAsia"/>
        </w:rPr>
        <w:t>（</w:t>
      </w:r>
      <w:r w:rsidR="009E583E" w:rsidRPr="009E583E">
        <w:rPr>
          <w:rFonts w:hAnsi="ＭＳ 明朝" w:hint="eastAsia"/>
        </w:rPr>
        <w:t>３</w:t>
      </w:r>
      <w:r>
        <w:rPr>
          <w:rFonts w:hAnsi="ＭＳ 明朝" w:hint="eastAsia"/>
        </w:rPr>
        <w:t xml:space="preserve">）　</w:t>
      </w:r>
      <w:r w:rsidR="00CD2375">
        <w:rPr>
          <w:rFonts w:hAnsi="ＭＳ 明朝" w:hint="eastAsia"/>
        </w:rPr>
        <w:t>河内町暴力団排除条例（平成２３年条例第１０号）第２条に規定する暴</w:t>
      </w:r>
    </w:p>
    <w:p w14:paraId="3E42C779" w14:textId="13DBD2EA" w:rsidR="009E583E" w:rsidRPr="009E583E" w:rsidRDefault="00D8565D" w:rsidP="00CD2375">
      <w:pPr>
        <w:pStyle w:val="Default"/>
        <w:ind w:firstLineChars="100" w:firstLine="240"/>
        <w:rPr>
          <w:rFonts w:hAnsi="ＭＳ 明朝"/>
        </w:rPr>
      </w:pPr>
      <w:r>
        <w:rPr>
          <w:rFonts w:hAnsi="ＭＳ 明朝" w:hint="eastAsia"/>
        </w:rPr>
        <w:t xml:space="preserve">　</w:t>
      </w:r>
      <w:r w:rsidR="00CD2375">
        <w:rPr>
          <w:rFonts w:hAnsi="ＭＳ 明朝" w:hint="eastAsia"/>
        </w:rPr>
        <w:t>力</w:t>
      </w:r>
      <w:r w:rsidR="009E583E" w:rsidRPr="009E583E">
        <w:rPr>
          <w:rFonts w:hAnsi="ＭＳ 明朝" w:hint="eastAsia"/>
        </w:rPr>
        <w:t>団員</w:t>
      </w:r>
      <w:r w:rsidR="00CD2375">
        <w:rPr>
          <w:rFonts w:hAnsi="ＭＳ 明朝" w:hint="eastAsia"/>
        </w:rPr>
        <w:t>及び暴力団員等に該当している者</w:t>
      </w:r>
    </w:p>
    <w:p w14:paraId="22EB31AB" w14:textId="2C333AFF" w:rsidR="004E1971" w:rsidRDefault="00D8565D" w:rsidP="00D8565D">
      <w:pPr>
        <w:pStyle w:val="Default"/>
        <w:ind w:firstLineChars="100" w:firstLine="240"/>
        <w:rPr>
          <w:rFonts w:hAnsi="ＭＳ 明朝"/>
        </w:rPr>
      </w:pPr>
      <w:r>
        <w:rPr>
          <w:rFonts w:hAnsi="ＭＳ 明朝" w:hint="eastAsia"/>
        </w:rPr>
        <w:lastRenderedPageBreak/>
        <w:t>（</w:t>
      </w:r>
      <w:r w:rsidR="00D4380A">
        <w:rPr>
          <w:rFonts w:hAnsi="ＭＳ 明朝" w:hint="eastAsia"/>
        </w:rPr>
        <w:t>４</w:t>
      </w:r>
      <w:r>
        <w:rPr>
          <w:rFonts w:hAnsi="ＭＳ 明朝" w:hint="eastAsia"/>
        </w:rPr>
        <w:t>）</w:t>
      </w:r>
      <w:r w:rsidR="004E1971">
        <w:rPr>
          <w:rFonts w:hAnsi="ＭＳ 明朝" w:hint="eastAsia"/>
        </w:rPr>
        <w:t xml:space="preserve">　</w:t>
      </w:r>
      <w:r w:rsidR="009E583E" w:rsidRPr="009E583E">
        <w:rPr>
          <w:rFonts w:hAnsi="ＭＳ 明朝" w:hint="eastAsia"/>
        </w:rPr>
        <w:t>前各号に掲げる者のほか補助金の趣旨及び目的に照らして適当でないと</w:t>
      </w:r>
    </w:p>
    <w:p w14:paraId="33DD3641" w14:textId="56736FF0" w:rsidR="009E583E" w:rsidRPr="009E583E" w:rsidRDefault="00D4380A" w:rsidP="00D8565D">
      <w:pPr>
        <w:pStyle w:val="Default"/>
        <w:ind w:firstLineChars="200" w:firstLine="480"/>
        <w:rPr>
          <w:rFonts w:hAnsi="ＭＳ 明朝"/>
        </w:rPr>
      </w:pPr>
      <w:r>
        <w:rPr>
          <w:rFonts w:hAnsi="ＭＳ 明朝" w:hint="eastAsia"/>
        </w:rPr>
        <w:t>町</w:t>
      </w:r>
      <w:r w:rsidR="009E583E" w:rsidRPr="009E583E">
        <w:rPr>
          <w:rFonts w:hAnsi="ＭＳ 明朝" w:hint="eastAsia"/>
        </w:rPr>
        <w:t>長が認める者</w:t>
      </w:r>
      <w:r w:rsidR="009E583E" w:rsidRPr="009E583E">
        <w:rPr>
          <w:rFonts w:hAnsi="ＭＳ 明朝"/>
        </w:rPr>
        <w:t xml:space="preserve"> </w:t>
      </w:r>
    </w:p>
    <w:p w14:paraId="487719E1" w14:textId="77777777" w:rsidR="009E583E" w:rsidRPr="009E583E" w:rsidRDefault="004E1971" w:rsidP="004E1971">
      <w:pPr>
        <w:pStyle w:val="Default"/>
        <w:ind w:firstLineChars="100" w:firstLine="240"/>
        <w:rPr>
          <w:rFonts w:hAnsi="ＭＳ 明朝"/>
        </w:rPr>
      </w:pPr>
      <w:r>
        <w:rPr>
          <w:rFonts w:hAnsi="ＭＳ 明朝" w:hint="eastAsia"/>
        </w:rPr>
        <w:t>（</w:t>
      </w:r>
      <w:r w:rsidR="009E583E" w:rsidRPr="009E583E">
        <w:rPr>
          <w:rFonts w:hAnsi="ＭＳ 明朝" w:hint="eastAsia"/>
        </w:rPr>
        <w:t>補助金の額等</w:t>
      </w:r>
      <w:r>
        <w:rPr>
          <w:rFonts w:hAnsi="ＭＳ 明朝" w:hint="eastAsia"/>
        </w:rPr>
        <w:t>）</w:t>
      </w:r>
    </w:p>
    <w:p w14:paraId="1C28A468" w14:textId="04334628" w:rsidR="009E583E" w:rsidRDefault="00540EE5" w:rsidP="004E1971">
      <w:pPr>
        <w:pStyle w:val="Default"/>
        <w:ind w:left="240" w:hangingChars="100" w:hanging="240"/>
        <w:rPr>
          <w:rFonts w:hAnsi="ＭＳ 明朝"/>
        </w:rPr>
      </w:pPr>
      <w:r>
        <w:rPr>
          <w:rFonts w:hAnsi="ＭＳ 明朝" w:hint="eastAsia"/>
        </w:rPr>
        <w:t>第４条</w:t>
      </w:r>
      <w:r w:rsidR="004E1971">
        <w:rPr>
          <w:rFonts w:hAnsi="ＭＳ 明朝" w:hint="eastAsia"/>
        </w:rPr>
        <w:t xml:space="preserve">　</w:t>
      </w:r>
      <w:r>
        <w:rPr>
          <w:rFonts w:hAnsi="ＭＳ 明朝" w:hint="eastAsia"/>
        </w:rPr>
        <w:t>補助金の額は、</w:t>
      </w:r>
      <w:r w:rsidR="009E583E" w:rsidRPr="009E583E">
        <w:rPr>
          <w:rFonts w:hAnsi="ＭＳ 明朝" w:hint="eastAsia"/>
        </w:rPr>
        <w:t>別表に</w:t>
      </w:r>
      <w:r w:rsidR="00DE7702">
        <w:rPr>
          <w:rFonts w:hAnsi="ＭＳ 明朝" w:hint="eastAsia"/>
        </w:rPr>
        <w:t>掲げる区分ごとに算出した額を合算した額とする。この場合において、</w:t>
      </w:r>
      <w:r w:rsidR="001212E6">
        <w:rPr>
          <w:rFonts w:hAnsi="ＭＳ 明朝" w:hint="eastAsia"/>
        </w:rPr>
        <w:t>１</w:t>
      </w:r>
      <w:r>
        <w:rPr>
          <w:rFonts w:hAnsi="ＭＳ 明朝" w:hint="eastAsia"/>
        </w:rPr>
        <w:t>００円未満の端数が生じたときは、</w:t>
      </w:r>
      <w:r w:rsidR="00796AAD">
        <w:rPr>
          <w:rFonts w:hAnsi="ＭＳ 明朝" w:hint="eastAsia"/>
        </w:rPr>
        <w:t>当該端数を切り捨てた額と</w:t>
      </w:r>
      <w:r w:rsidR="009E583E" w:rsidRPr="009E583E">
        <w:rPr>
          <w:rFonts w:hAnsi="ＭＳ 明朝" w:hint="eastAsia"/>
        </w:rPr>
        <w:t>する。</w:t>
      </w:r>
    </w:p>
    <w:p w14:paraId="625DAD38" w14:textId="10C05DC6" w:rsidR="00A70AEF" w:rsidRPr="009E583E" w:rsidRDefault="00A70AEF" w:rsidP="004E1971">
      <w:pPr>
        <w:pStyle w:val="Default"/>
        <w:ind w:left="240" w:hangingChars="100" w:hanging="240"/>
        <w:rPr>
          <w:rFonts w:hAnsi="ＭＳ 明朝"/>
        </w:rPr>
      </w:pPr>
      <w:r>
        <w:rPr>
          <w:rFonts w:hAnsi="ＭＳ 明朝" w:hint="eastAsia"/>
        </w:rPr>
        <w:t>２　他の市町村で同様の補助を受けている経営耕地面積は、除くものとする。</w:t>
      </w:r>
    </w:p>
    <w:p w14:paraId="5E37F130" w14:textId="4948842C" w:rsidR="009E583E" w:rsidRPr="009E583E" w:rsidRDefault="00A70AEF" w:rsidP="009E583E">
      <w:pPr>
        <w:pStyle w:val="Default"/>
        <w:rPr>
          <w:rFonts w:hAnsi="ＭＳ 明朝"/>
        </w:rPr>
      </w:pPr>
      <w:r>
        <w:rPr>
          <w:rFonts w:hAnsi="ＭＳ 明朝" w:hint="eastAsia"/>
        </w:rPr>
        <w:t>３</w:t>
      </w:r>
      <w:r w:rsidR="004E1971">
        <w:rPr>
          <w:rFonts w:hAnsi="ＭＳ 明朝" w:hint="eastAsia"/>
        </w:rPr>
        <w:t xml:space="preserve">　</w:t>
      </w:r>
      <w:r w:rsidR="00DE7702">
        <w:rPr>
          <w:rFonts w:hAnsi="ＭＳ 明朝" w:hint="eastAsia"/>
        </w:rPr>
        <w:t>補助金の交付は、</w:t>
      </w:r>
      <w:r w:rsidR="004E1971">
        <w:rPr>
          <w:rFonts w:hAnsi="ＭＳ 明朝" w:hint="eastAsia"/>
        </w:rPr>
        <w:t>１</w:t>
      </w:r>
      <w:r w:rsidR="009E583E" w:rsidRPr="009E583E">
        <w:rPr>
          <w:rFonts w:hAnsi="ＭＳ 明朝" w:hint="eastAsia"/>
        </w:rPr>
        <w:t>補助対象者につき</w:t>
      </w:r>
      <w:r w:rsidR="004E1971">
        <w:rPr>
          <w:rFonts w:hAnsi="ＭＳ 明朝" w:hint="eastAsia"/>
        </w:rPr>
        <w:t>１</w:t>
      </w:r>
      <w:r w:rsidR="009E583E" w:rsidRPr="009E583E">
        <w:rPr>
          <w:rFonts w:hAnsi="ＭＳ 明朝" w:hint="eastAsia"/>
        </w:rPr>
        <w:t>回限りとする。</w:t>
      </w:r>
    </w:p>
    <w:p w14:paraId="232C9C40" w14:textId="77777777" w:rsidR="009E583E" w:rsidRPr="009E583E" w:rsidRDefault="004E1971" w:rsidP="004E1971">
      <w:pPr>
        <w:pStyle w:val="Default"/>
        <w:ind w:firstLineChars="100" w:firstLine="240"/>
        <w:rPr>
          <w:rFonts w:hAnsi="ＭＳ 明朝"/>
        </w:rPr>
      </w:pPr>
      <w:r>
        <w:rPr>
          <w:rFonts w:hAnsi="ＭＳ 明朝" w:hint="eastAsia"/>
        </w:rPr>
        <w:t>（</w:t>
      </w:r>
      <w:r w:rsidR="009E583E" w:rsidRPr="009E583E">
        <w:rPr>
          <w:rFonts w:hAnsi="ＭＳ 明朝" w:hint="eastAsia"/>
        </w:rPr>
        <w:t>補助金の交付申請</w:t>
      </w:r>
      <w:r>
        <w:rPr>
          <w:rFonts w:hAnsi="ＭＳ 明朝" w:hint="eastAsia"/>
        </w:rPr>
        <w:t>）</w:t>
      </w:r>
    </w:p>
    <w:p w14:paraId="0173069D" w14:textId="77777777" w:rsidR="004E1971" w:rsidRDefault="009E583E" w:rsidP="009E583E">
      <w:pPr>
        <w:pStyle w:val="Default"/>
        <w:rPr>
          <w:rFonts w:hAnsi="ＭＳ 明朝"/>
        </w:rPr>
      </w:pPr>
      <w:r w:rsidRPr="009E583E">
        <w:rPr>
          <w:rFonts w:hAnsi="ＭＳ 明朝" w:hint="eastAsia"/>
        </w:rPr>
        <w:t>第</w:t>
      </w:r>
      <w:r w:rsidR="00DE7702">
        <w:rPr>
          <w:rFonts w:hAnsi="ＭＳ 明朝" w:hint="eastAsia"/>
        </w:rPr>
        <w:t>５条</w:t>
      </w:r>
      <w:r w:rsidR="004E1971">
        <w:rPr>
          <w:rFonts w:hAnsi="ＭＳ 明朝" w:hint="eastAsia"/>
        </w:rPr>
        <w:t xml:space="preserve">　</w:t>
      </w:r>
      <w:r w:rsidR="00DE7702">
        <w:rPr>
          <w:rFonts w:hAnsi="ＭＳ 明朝" w:hint="eastAsia"/>
        </w:rPr>
        <w:t>補助金の交付を受けようとする者（以下「申請者」という。）は、令和４</w:t>
      </w:r>
    </w:p>
    <w:p w14:paraId="415B357A" w14:textId="15554933" w:rsidR="004B164B" w:rsidRDefault="0033581B" w:rsidP="008D55B7">
      <w:pPr>
        <w:pStyle w:val="Default"/>
        <w:ind w:firstLineChars="100" w:firstLine="240"/>
        <w:rPr>
          <w:rFonts w:hAnsi="ＭＳ 明朝"/>
        </w:rPr>
      </w:pPr>
      <w:r>
        <w:rPr>
          <w:rFonts w:hAnsi="ＭＳ 明朝" w:hint="eastAsia"/>
        </w:rPr>
        <w:t>年１２</w:t>
      </w:r>
      <w:r w:rsidR="00DE7702">
        <w:rPr>
          <w:rFonts w:hAnsi="ＭＳ 明朝" w:hint="eastAsia"/>
        </w:rPr>
        <w:t>月</w:t>
      </w:r>
      <w:r>
        <w:rPr>
          <w:rFonts w:hAnsi="ＭＳ 明朝" w:hint="eastAsia"/>
        </w:rPr>
        <w:t>２３</w:t>
      </w:r>
      <w:r w:rsidR="00DE7702">
        <w:rPr>
          <w:rFonts w:hAnsi="ＭＳ 明朝" w:hint="eastAsia"/>
        </w:rPr>
        <w:t>日までに、</w:t>
      </w:r>
      <w:r w:rsidR="00D4380A">
        <w:rPr>
          <w:rFonts w:hAnsi="ＭＳ 明朝" w:hint="eastAsia"/>
        </w:rPr>
        <w:t>河内町</w:t>
      </w:r>
      <w:r w:rsidR="00DE7702">
        <w:rPr>
          <w:rFonts w:hAnsi="ＭＳ 明朝" w:hint="eastAsia"/>
        </w:rPr>
        <w:t>燃油価格</w:t>
      </w:r>
      <w:r w:rsidR="004B164B">
        <w:rPr>
          <w:rFonts w:hAnsi="ＭＳ 明朝" w:hint="eastAsia"/>
        </w:rPr>
        <w:t>等</w:t>
      </w:r>
      <w:r w:rsidR="00DE7702">
        <w:rPr>
          <w:rFonts w:hAnsi="ＭＳ 明朝" w:hint="eastAsia"/>
        </w:rPr>
        <w:t>高騰緊急対策支援事業費補助金交付申</w:t>
      </w:r>
    </w:p>
    <w:p w14:paraId="5A80D535" w14:textId="77777777" w:rsidR="00A70AEF" w:rsidRDefault="00DE7702" w:rsidP="008D55B7">
      <w:pPr>
        <w:pStyle w:val="Default"/>
        <w:ind w:firstLineChars="100" w:firstLine="240"/>
        <w:rPr>
          <w:rFonts w:hAnsi="ＭＳ 明朝"/>
        </w:rPr>
      </w:pPr>
      <w:r>
        <w:rPr>
          <w:rFonts w:hAnsi="ＭＳ 明朝" w:hint="eastAsia"/>
        </w:rPr>
        <w:t>請書（様式第１号）に、</w:t>
      </w:r>
      <w:r w:rsidR="00D4380A">
        <w:rPr>
          <w:rFonts w:hAnsi="ＭＳ 明朝" w:hint="eastAsia"/>
        </w:rPr>
        <w:t>誓約書</w:t>
      </w:r>
      <w:r w:rsidR="00A70AEF">
        <w:rPr>
          <w:rFonts w:hAnsi="ＭＳ 明朝" w:hint="eastAsia"/>
        </w:rPr>
        <w:t>兼同意書</w:t>
      </w:r>
      <w:r w:rsidR="00D4380A">
        <w:rPr>
          <w:rFonts w:hAnsi="ＭＳ 明朝" w:hint="eastAsia"/>
        </w:rPr>
        <w:t>（様式第２号）その他関係書類を添えて</w:t>
      </w:r>
    </w:p>
    <w:p w14:paraId="7CADD3B8" w14:textId="1B803024" w:rsidR="009E583E" w:rsidRPr="009E583E" w:rsidRDefault="00D4380A" w:rsidP="008D55B7">
      <w:pPr>
        <w:pStyle w:val="Default"/>
        <w:ind w:firstLineChars="100" w:firstLine="240"/>
        <w:rPr>
          <w:rFonts w:hAnsi="ＭＳ 明朝"/>
        </w:rPr>
      </w:pPr>
      <w:r>
        <w:rPr>
          <w:rFonts w:hAnsi="ＭＳ 明朝" w:hint="eastAsia"/>
        </w:rPr>
        <w:t>町</w:t>
      </w:r>
      <w:r w:rsidR="009E583E" w:rsidRPr="009E583E">
        <w:rPr>
          <w:rFonts w:hAnsi="ＭＳ 明朝" w:hint="eastAsia"/>
        </w:rPr>
        <w:t>長に提出しなければならない。</w:t>
      </w:r>
    </w:p>
    <w:p w14:paraId="33A028E3" w14:textId="77777777" w:rsidR="009E583E" w:rsidRPr="009E583E" w:rsidRDefault="008D55B7" w:rsidP="008D55B7">
      <w:pPr>
        <w:pStyle w:val="Default"/>
        <w:ind w:firstLineChars="100" w:firstLine="240"/>
        <w:rPr>
          <w:rFonts w:hAnsi="ＭＳ 明朝"/>
        </w:rPr>
      </w:pPr>
      <w:r>
        <w:rPr>
          <w:rFonts w:hAnsi="ＭＳ 明朝" w:hint="eastAsia"/>
        </w:rPr>
        <w:t>（</w:t>
      </w:r>
      <w:r w:rsidR="009E583E" w:rsidRPr="009E583E">
        <w:rPr>
          <w:rFonts w:hAnsi="ＭＳ 明朝" w:hint="eastAsia"/>
        </w:rPr>
        <w:t>補助金の交付決定</w:t>
      </w:r>
      <w:r>
        <w:rPr>
          <w:rFonts w:hAnsi="ＭＳ 明朝" w:hint="eastAsia"/>
        </w:rPr>
        <w:t>）</w:t>
      </w:r>
    </w:p>
    <w:p w14:paraId="224D6DCD" w14:textId="7C774FF6" w:rsidR="008D55B7" w:rsidRDefault="00DE7702" w:rsidP="009E583E">
      <w:pPr>
        <w:pStyle w:val="Default"/>
        <w:rPr>
          <w:rFonts w:hAnsi="ＭＳ 明朝"/>
        </w:rPr>
      </w:pPr>
      <w:r>
        <w:rPr>
          <w:rFonts w:hAnsi="ＭＳ 明朝" w:hint="eastAsia"/>
        </w:rPr>
        <w:t>第６条</w:t>
      </w:r>
      <w:r w:rsidR="008D55B7">
        <w:rPr>
          <w:rFonts w:hAnsi="ＭＳ 明朝" w:hint="eastAsia"/>
        </w:rPr>
        <w:t xml:space="preserve">　</w:t>
      </w:r>
      <w:r w:rsidR="00D4380A">
        <w:rPr>
          <w:rFonts w:hAnsi="ＭＳ 明朝" w:hint="eastAsia"/>
        </w:rPr>
        <w:t>町</w:t>
      </w:r>
      <w:r>
        <w:rPr>
          <w:rFonts w:hAnsi="ＭＳ 明朝" w:hint="eastAsia"/>
        </w:rPr>
        <w:t>長は、</w:t>
      </w:r>
      <w:r w:rsidR="009E583E" w:rsidRPr="009E583E">
        <w:rPr>
          <w:rFonts w:hAnsi="ＭＳ 明朝" w:hint="eastAsia"/>
        </w:rPr>
        <w:t>前条の規定による申請があったときは</w:t>
      </w:r>
      <w:r>
        <w:rPr>
          <w:rFonts w:hAnsi="ＭＳ 明朝" w:hint="eastAsia"/>
        </w:rPr>
        <w:t>、</w:t>
      </w:r>
      <w:r w:rsidR="009E583E" w:rsidRPr="009E583E">
        <w:rPr>
          <w:rFonts w:hAnsi="ＭＳ 明朝" w:hint="eastAsia"/>
        </w:rPr>
        <w:t>その内容を審査の上</w:t>
      </w:r>
      <w:r>
        <w:rPr>
          <w:rFonts w:hAnsi="ＭＳ 明朝" w:hint="eastAsia"/>
        </w:rPr>
        <w:t>、</w:t>
      </w:r>
      <w:r w:rsidR="009E583E" w:rsidRPr="009E583E">
        <w:rPr>
          <w:rFonts w:hAnsi="ＭＳ 明朝" w:hint="eastAsia"/>
        </w:rPr>
        <w:t>交</w:t>
      </w:r>
    </w:p>
    <w:p w14:paraId="0F7A0314" w14:textId="77777777" w:rsidR="009E583E" w:rsidRPr="009E583E" w:rsidRDefault="009E583E" w:rsidP="008D55B7">
      <w:pPr>
        <w:pStyle w:val="Default"/>
        <w:ind w:firstLineChars="100" w:firstLine="240"/>
        <w:rPr>
          <w:rFonts w:hAnsi="ＭＳ 明朝"/>
        </w:rPr>
      </w:pPr>
      <w:r w:rsidRPr="009E583E">
        <w:rPr>
          <w:rFonts w:hAnsi="ＭＳ 明朝" w:hint="eastAsia"/>
        </w:rPr>
        <w:t>付の可否を決定するものとする。</w:t>
      </w:r>
    </w:p>
    <w:p w14:paraId="56D4D32E" w14:textId="46AF24CD" w:rsidR="008D55B7" w:rsidRDefault="009E583E" w:rsidP="009E583E">
      <w:pPr>
        <w:pStyle w:val="Default"/>
        <w:rPr>
          <w:rFonts w:hAnsi="ＭＳ 明朝"/>
        </w:rPr>
      </w:pPr>
      <w:r w:rsidRPr="009E583E">
        <w:rPr>
          <w:rFonts w:hAnsi="ＭＳ 明朝" w:hint="eastAsia"/>
        </w:rPr>
        <w:t>２</w:t>
      </w:r>
      <w:r w:rsidR="008D55B7">
        <w:rPr>
          <w:rFonts w:hAnsi="ＭＳ 明朝" w:hint="eastAsia"/>
        </w:rPr>
        <w:t xml:space="preserve">　</w:t>
      </w:r>
      <w:r w:rsidR="00D41CAD">
        <w:rPr>
          <w:rFonts w:hAnsi="ＭＳ 明朝" w:hint="eastAsia"/>
        </w:rPr>
        <w:t>町</w:t>
      </w:r>
      <w:r w:rsidR="00DE7702">
        <w:rPr>
          <w:rFonts w:hAnsi="ＭＳ 明朝" w:hint="eastAsia"/>
        </w:rPr>
        <w:t>長は、</w:t>
      </w:r>
      <w:r w:rsidR="00540EE5">
        <w:rPr>
          <w:rFonts w:hAnsi="ＭＳ 明朝" w:hint="eastAsia"/>
        </w:rPr>
        <w:t>前項の規定による審査の結果、</w:t>
      </w:r>
      <w:r w:rsidRPr="009E583E">
        <w:rPr>
          <w:rFonts w:hAnsi="ＭＳ 明朝" w:hint="eastAsia"/>
        </w:rPr>
        <w:t>補助金の交付を決定したときは</w:t>
      </w:r>
      <w:r w:rsidR="00540EE5">
        <w:rPr>
          <w:rFonts w:hAnsi="ＭＳ 明朝" w:hint="eastAsia"/>
        </w:rPr>
        <w:t>、</w:t>
      </w:r>
      <w:r w:rsidR="00D41CAD">
        <w:rPr>
          <w:rFonts w:hAnsi="ＭＳ 明朝" w:hint="eastAsia"/>
        </w:rPr>
        <w:t>河内</w:t>
      </w:r>
    </w:p>
    <w:p w14:paraId="40700F8B" w14:textId="77777777" w:rsidR="004B164B" w:rsidRDefault="00D41CAD" w:rsidP="008D55B7">
      <w:pPr>
        <w:pStyle w:val="Default"/>
        <w:ind w:firstLineChars="100" w:firstLine="240"/>
        <w:rPr>
          <w:rFonts w:hAnsi="ＭＳ 明朝"/>
        </w:rPr>
      </w:pPr>
      <w:r>
        <w:rPr>
          <w:rFonts w:hAnsi="ＭＳ 明朝" w:hint="eastAsia"/>
        </w:rPr>
        <w:t>町</w:t>
      </w:r>
      <w:r w:rsidR="009E583E" w:rsidRPr="009E583E">
        <w:rPr>
          <w:rFonts w:hAnsi="ＭＳ 明朝" w:hint="eastAsia"/>
        </w:rPr>
        <w:t>燃油価格</w:t>
      </w:r>
      <w:r w:rsidR="004B164B">
        <w:rPr>
          <w:rFonts w:hAnsi="ＭＳ 明朝" w:hint="eastAsia"/>
        </w:rPr>
        <w:t>等</w:t>
      </w:r>
      <w:r w:rsidR="009E583E" w:rsidRPr="009E583E">
        <w:rPr>
          <w:rFonts w:hAnsi="ＭＳ 明朝" w:hint="eastAsia"/>
        </w:rPr>
        <w:t>高騰緊急対策支援事業費補助金交付決定通知書（様式第３号）によ</w:t>
      </w:r>
    </w:p>
    <w:p w14:paraId="3EBB3F8A" w14:textId="77777777" w:rsidR="004B164B" w:rsidRDefault="009E583E" w:rsidP="008D55B7">
      <w:pPr>
        <w:pStyle w:val="Default"/>
        <w:ind w:firstLineChars="100" w:firstLine="240"/>
        <w:rPr>
          <w:rFonts w:hAnsi="ＭＳ 明朝"/>
        </w:rPr>
      </w:pPr>
      <w:r w:rsidRPr="009E583E">
        <w:rPr>
          <w:rFonts w:hAnsi="ＭＳ 明朝" w:hint="eastAsia"/>
        </w:rPr>
        <w:t>り当該申請者に通知するものとする。この場合において</w:t>
      </w:r>
      <w:r w:rsidR="00540EE5">
        <w:rPr>
          <w:rFonts w:hAnsi="ＭＳ 明朝" w:hint="eastAsia"/>
        </w:rPr>
        <w:t>、</w:t>
      </w:r>
      <w:r w:rsidR="00D41CAD">
        <w:rPr>
          <w:rFonts w:hAnsi="ＭＳ 明朝" w:hint="eastAsia"/>
        </w:rPr>
        <w:t>町</w:t>
      </w:r>
      <w:r w:rsidRPr="009E583E">
        <w:rPr>
          <w:rFonts w:hAnsi="ＭＳ 明朝" w:hint="eastAsia"/>
        </w:rPr>
        <w:t>長は</w:t>
      </w:r>
      <w:r w:rsidR="00540EE5">
        <w:rPr>
          <w:rFonts w:hAnsi="ＭＳ 明朝" w:hint="eastAsia"/>
        </w:rPr>
        <w:t>、</w:t>
      </w:r>
      <w:r w:rsidRPr="009E583E">
        <w:rPr>
          <w:rFonts w:hAnsi="ＭＳ 明朝" w:hint="eastAsia"/>
        </w:rPr>
        <w:t>必要な条件を</w:t>
      </w:r>
    </w:p>
    <w:p w14:paraId="151B15DD" w14:textId="308165E1" w:rsidR="009E583E" w:rsidRPr="009E583E" w:rsidRDefault="009E583E" w:rsidP="008D55B7">
      <w:pPr>
        <w:pStyle w:val="Default"/>
        <w:ind w:firstLineChars="100" w:firstLine="240"/>
        <w:rPr>
          <w:rFonts w:hAnsi="ＭＳ 明朝"/>
        </w:rPr>
      </w:pPr>
      <w:r w:rsidRPr="009E583E">
        <w:rPr>
          <w:rFonts w:hAnsi="ＭＳ 明朝" w:hint="eastAsia"/>
        </w:rPr>
        <w:t>付すことができる。</w:t>
      </w:r>
    </w:p>
    <w:p w14:paraId="4B22754F" w14:textId="4AE70C42" w:rsidR="008D55B7" w:rsidRDefault="00540EE5" w:rsidP="009E583E">
      <w:pPr>
        <w:pStyle w:val="Default"/>
        <w:rPr>
          <w:rFonts w:hAnsi="ＭＳ 明朝"/>
        </w:rPr>
      </w:pPr>
      <w:r>
        <w:rPr>
          <w:rFonts w:hAnsi="ＭＳ 明朝" w:hint="eastAsia"/>
        </w:rPr>
        <w:t>３</w:t>
      </w:r>
      <w:r w:rsidR="008D55B7">
        <w:rPr>
          <w:rFonts w:hAnsi="ＭＳ 明朝" w:hint="eastAsia"/>
        </w:rPr>
        <w:t xml:space="preserve">　</w:t>
      </w:r>
      <w:r w:rsidR="00D41CAD">
        <w:rPr>
          <w:rFonts w:hAnsi="ＭＳ 明朝" w:hint="eastAsia"/>
        </w:rPr>
        <w:t>町</w:t>
      </w:r>
      <w:r>
        <w:rPr>
          <w:rFonts w:hAnsi="ＭＳ 明朝" w:hint="eastAsia"/>
        </w:rPr>
        <w:t>長は、</w:t>
      </w:r>
      <w:r w:rsidR="009E583E" w:rsidRPr="009E583E">
        <w:rPr>
          <w:rFonts w:hAnsi="ＭＳ 明朝" w:hint="eastAsia"/>
        </w:rPr>
        <w:t>第１項の規定による審査の結果</w:t>
      </w:r>
      <w:r w:rsidR="009F64C0">
        <w:rPr>
          <w:rFonts w:hAnsi="ＭＳ 明朝" w:hint="eastAsia"/>
        </w:rPr>
        <w:t>、</w:t>
      </w:r>
      <w:r w:rsidR="009E583E" w:rsidRPr="009E583E">
        <w:rPr>
          <w:rFonts w:hAnsi="ＭＳ 明朝" w:hint="eastAsia"/>
        </w:rPr>
        <w:t>補助金を交付しないと決定したとき</w:t>
      </w:r>
    </w:p>
    <w:p w14:paraId="18562F4E" w14:textId="77777777" w:rsidR="004B164B" w:rsidRDefault="009E583E" w:rsidP="008D55B7">
      <w:pPr>
        <w:pStyle w:val="Default"/>
        <w:ind w:firstLineChars="100" w:firstLine="240"/>
        <w:rPr>
          <w:rFonts w:hAnsi="ＭＳ 明朝"/>
        </w:rPr>
      </w:pPr>
      <w:r w:rsidRPr="009E583E">
        <w:rPr>
          <w:rFonts w:hAnsi="ＭＳ 明朝" w:hint="eastAsia"/>
        </w:rPr>
        <w:t>は</w:t>
      </w:r>
      <w:r w:rsidR="00540EE5">
        <w:rPr>
          <w:rFonts w:hAnsi="ＭＳ 明朝" w:hint="eastAsia"/>
        </w:rPr>
        <w:t>、</w:t>
      </w:r>
      <w:r w:rsidR="00D41CAD">
        <w:rPr>
          <w:rFonts w:hAnsi="ＭＳ 明朝" w:hint="eastAsia"/>
        </w:rPr>
        <w:t>河内町</w:t>
      </w:r>
      <w:r w:rsidRPr="009E583E">
        <w:rPr>
          <w:rFonts w:hAnsi="ＭＳ 明朝" w:hint="eastAsia"/>
        </w:rPr>
        <w:t>燃油価格</w:t>
      </w:r>
      <w:r w:rsidR="004B164B">
        <w:rPr>
          <w:rFonts w:hAnsi="ＭＳ 明朝" w:hint="eastAsia"/>
        </w:rPr>
        <w:t>等</w:t>
      </w:r>
      <w:r w:rsidRPr="009E583E">
        <w:rPr>
          <w:rFonts w:hAnsi="ＭＳ 明朝" w:hint="eastAsia"/>
        </w:rPr>
        <w:t>高騰緊急対策支援事業費補助金不交付決定通知書（様式第</w:t>
      </w:r>
    </w:p>
    <w:p w14:paraId="5671AF43" w14:textId="3D617457" w:rsidR="009E583E" w:rsidRPr="009E583E" w:rsidRDefault="009E583E" w:rsidP="008D55B7">
      <w:pPr>
        <w:pStyle w:val="Default"/>
        <w:ind w:firstLineChars="100" w:firstLine="240"/>
        <w:rPr>
          <w:rFonts w:hAnsi="ＭＳ 明朝"/>
        </w:rPr>
      </w:pPr>
      <w:r w:rsidRPr="009E583E">
        <w:rPr>
          <w:rFonts w:hAnsi="ＭＳ 明朝" w:hint="eastAsia"/>
        </w:rPr>
        <w:t>４号）により当該申請者に通知するものとする。</w:t>
      </w:r>
    </w:p>
    <w:p w14:paraId="625D784D" w14:textId="77777777" w:rsidR="009E583E" w:rsidRPr="009E583E" w:rsidRDefault="008D55B7" w:rsidP="008D55B7">
      <w:pPr>
        <w:pStyle w:val="Default"/>
        <w:ind w:firstLineChars="100" w:firstLine="240"/>
        <w:rPr>
          <w:rFonts w:hAnsi="ＭＳ 明朝"/>
        </w:rPr>
      </w:pPr>
      <w:r>
        <w:rPr>
          <w:rFonts w:hAnsi="ＭＳ 明朝" w:hint="eastAsia"/>
        </w:rPr>
        <w:t>（</w:t>
      </w:r>
      <w:r w:rsidR="009E583E" w:rsidRPr="009E583E">
        <w:rPr>
          <w:rFonts w:hAnsi="ＭＳ 明朝" w:hint="eastAsia"/>
        </w:rPr>
        <w:t>補助金の変更申請等</w:t>
      </w:r>
      <w:r>
        <w:rPr>
          <w:rFonts w:hAnsi="ＭＳ 明朝" w:hint="eastAsia"/>
        </w:rPr>
        <w:t>）</w:t>
      </w:r>
    </w:p>
    <w:p w14:paraId="36DD0F72" w14:textId="77777777" w:rsidR="008D55B7" w:rsidRDefault="009E583E" w:rsidP="009E583E">
      <w:pPr>
        <w:pStyle w:val="Default"/>
        <w:rPr>
          <w:rFonts w:hAnsi="ＭＳ 明朝"/>
        </w:rPr>
      </w:pPr>
      <w:r w:rsidRPr="009E583E">
        <w:rPr>
          <w:rFonts w:hAnsi="ＭＳ 明朝" w:hint="eastAsia"/>
        </w:rPr>
        <w:t>第７条</w:t>
      </w:r>
      <w:r w:rsidR="008D55B7">
        <w:rPr>
          <w:rFonts w:hAnsi="ＭＳ 明朝" w:hint="eastAsia"/>
        </w:rPr>
        <w:t xml:space="preserve">　</w:t>
      </w:r>
      <w:r w:rsidRPr="009E583E">
        <w:rPr>
          <w:rFonts w:hAnsi="ＭＳ 明朝" w:hint="eastAsia"/>
        </w:rPr>
        <w:t>前条第２項の規定により補助金の交付決定を受けた者（以下「補助事業</w:t>
      </w:r>
    </w:p>
    <w:p w14:paraId="59A64A5A" w14:textId="77777777" w:rsidR="008D55B7" w:rsidRDefault="009E583E" w:rsidP="008D55B7">
      <w:pPr>
        <w:pStyle w:val="Default"/>
        <w:ind w:firstLineChars="100" w:firstLine="240"/>
        <w:rPr>
          <w:rFonts w:hAnsi="ＭＳ 明朝"/>
        </w:rPr>
      </w:pPr>
      <w:r w:rsidRPr="009E583E">
        <w:rPr>
          <w:rFonts w:hAnsi="ＭＳ 明朝" w:hint="eastAsia"/>
        </w:rPr>
        <w:t>者」という。）は</w:t>
      </w:r>
      <w:r w:rsidR="00540EE5">
        <w:rPr>
          <w:rFonts w:hAnsi="ＭＳ 明朝" w:hint="eastAsia"/>
        </w:rPr>
        <w:t>、</w:t>
      </w:r>
      <w:r w:rsidRPr="009E583E">
        <w:rPr>
          <w:rFonts w:hAnsi="ＭＳ 明朝" w:hint="eastAsia"/>
        </w:rPr>
        <w:t>当該補助事業の内容を変更し</w:t>
      </w:r>
      <w:r w:rsidR="00540EE5">
        <w:rPr>
          <w:rFonts w:hAnsi="ＭＳ 明朝" w:hint="eastAsia"/>
        </w:rPr>
        <w:t>、</w:t>
      </w:r>
      <w:r w:rsidRPr="009E583E">
        <w:rPr>
          <w:rFonts w:hAnsi="ＭＳ 明朝" w:hint="eastAsia"/>
        </w:rPr>
        <w:t>中止し</w:t>
      </w:r>
      <w:r w:rsidR="00540EE5">
        <w:rPr>
          <w:rFonts w:hAnsi="ＭＳ 明朝" w:hint="eastAsia"/>
        </w:rPr>
        <w:t>、又は廃止しようとす</w:t>
      </w:r>
    </w:p>
    <w:p w14:paraId="5B62E8FE" w14:textId="77777777" w:rsidR="009F64C0" w:rsidRDefault="00540EE5" w:rsidP="008D55B7">
      <w:pPr>
        <w:pStyle w:val="Default"/>
        <w:ind w:firstLineChars="100" w:firstLine="240"/>
        <w:rPr>
          <w:rFonts w:hAnsi="ＭＳ 明朝"/>
        </w:rPr>
      </w:pPr>
      <w:r>
        <w:rPr>
          <w:rFonts w:hAnsi="ＭＳ 明朝" w:hint="eastAsia"/>
        </w:rPr>
        <w:t>るときは、</w:t>
      </w:r>
      <w:r w:rsidR="00D41CAD">
        <w:rPr>
          <w:rFonts w:hAnsi="ＭＳ 明朝" w:hint="eastAsia"/>
        </w:rPr>
        <w:t>河内町</w:t>
      </w:r>
      <w:r w:rsidR="009E583E" w:rsidRPr="009E583E">
        <w:rPr>
          <w:rFonts w:hAnsi="ＭＳ 明朝" w:hint="eastAsia"/>
        </w:rPr>
        <w:t>燃油価格</w:t>
      </w:r>
      <w:r w:rsidR="004B164B">
        <w:rPr>
          <w:rFonts w:hAnsi="ＭＳ 明朝" w:hint="eastAsia"/>
        </w:rPr>
        <w:t>等</w:t>
      </w:r>
      <w:r w:rsidR="009E583E" w:rsidRPr="009E583E">
        <w:rPr>
          <w:rFonts w:hAnsi="ＭＳ 明朝" w:hint="eastAsia"/>
        </w:rPr>
        <w:t>高騰緊急対策支援事業費補助金変更（中止・廃止）</w:t>
      </w:r>
    </w:p>
    <w:p w14:paraId="077DDB85" w14:textId="77777777" w:rsidR="009F64C0" w:rsidRDefault="009E583E" w:rsidP="008D55B7">
      <w:pPr>
        <w:pStyle w:val="Default"/>
        <w:ind w:firstLineChars="100" w:firstLine="240"/>
        <w:rPr>
          <w:rFonts w:hAnsi="ＭＳ 明朝"/>
        </w:rPr>
      </w:pPr>
      <w:r w:rsidRPr="009E583E">
        <w:rPr>
          <w:rFonts w:hAnsi="ＭＳ 明朝" w:hint="eastAsia"/>
        </w:rPr>
        <w:t>承認申請書（様式第５号）に</w:t>
      </w:r>
      <w:r w:rsidR="00540EE5">
        <w:rPr>
          <w:rFonts w:hAnsi="ＭＳ 明朝" w:hint="eastAsia"/>
        </w:rPr>
        <w:t>、</w:t>
      </w:r>
      <w:r w:rsidRPr="009E583E">
        <w:rPr>
          <w:rFonts w:hAnsi="ＭＳ 明朝" w:hint="eastAsia"/>
        </w:rPr>
        <w:t>関係書類を添えて</w:t>
      </w:r>
      <w:r w:rsidR="00D41CAD">
        <w:rPr>
          <w:rFonts w:hAnsi="ＭＳ 明朝" w:hint="eastAsia"/>
        </w:rPr>
        <w:t>町</w:t>
      </w:r>
      <w:r w:rsidRPr="009E583E">
        <w:rPr>
          <w:rFonts w:hAnsi="ＭＳ 明朝" w:hint="eastAsia"/>
        </w:rPr>
        <w:t>長に提出しなければならな</w:t>
      </w:r>
    </w:p>
    <w:p w14:paraId="7EAAFE2F" w14:textId="695BF2C8" w:rsidR="009E583E" w:rsidRPr="009E583E" w:rsidRDefault="009E583E" w:rsidP="008D55B7">
      <w:pPr>
        <w:pStyle w:val="Default"/>
        <w:ind w:firstLineChars="100" w:firstLine="240"/>
        <w:rPr>
          <w:rFonts w:hAnsi="ＭＳ 明朝"/>
        </w:rPr>
      </w:pPr>
      <w:r w:rsidRPr="009E583E">
        <w:rPr>
          <w:rFonts w:hAnsi="ＭＳ 明朝" w:hint="eastAsia"/>
        </w:rPr>
        <w:t>い。</w:t>
      </w:r>
    </w:p>
    <w:p w14:paraId="00E64E0F" w14:textId="70E8AD91" w:rsidR="008D55B7" w:rsidRDefault="009E583E" w:rsidP="009E583E">
      <w:pPr>
        <w:pStyle w:val="Default"/>
        <w:rPr>
          <w:rFonts w:hAnsi="ＭＳ 明朝"/>
        </w:rPr>
      </w:pPr>
      <w:r w:rsidRPr="009E583E">
        <w:rPr>
          <w:rFonts w:hAnsi="ＭＳ 明朝" w:hint="eastAsia"/>
        </w:rPr>
        <w:t>２</w:t>
      </w:r>
      <w:r w:rsidR="008D55B7">
        <w:rPr>
          <w:rFonts w:hAnsi="ＭＳ 明朝" w:hint="eastAsia"/>
        </w:rPr>
        <w:t xml:space="preserve">　</w:t>
      </w:r>
      <w:r w:rsidR="00D41CAD">
        <w:rPr>
          <w:rFonts w:hAnsi="ＭＳ 明朝" w:hint="eastAsia"/>
        </w:rPr>
        <w:t>町</w:t>
      </w:r>
      <w:r w:rsidRPr="009E583E">
        <w:rPr>
          <w:rFonts w:hAnsi="ＭＳ 明朝" w:hint="eastAsia"/>
        </w:rPr>
        <w:t>長は</w:t>
      </w:r>
      <w:r w:rsidR="00540EE5">
        <w:rPr>
          <w:rFonts w:hAnsi="ＭＳ 明朝" w:hint="eastAsia"/>
        </w:rPr>
        <w:t>、前項の規定による変更申請等があったときは、</w:t>
      </w:r>
      <w:r w:rsidRPr="009E583E">
        <w:rPr>
          <w:rFonts w:hAnsi="ＭＳ 明朝" w:hint="eastAsia"/>
        </w:rPr>
        <w:t>その内容を審査の上</w:t>
      </w:r>
      <w:r w:rsidR="00540EE5">
        <w:rPr>
          <w:rFonts w:hAnsi="ＭＳ 明朝" w:hint="eastAsia"/>
        </w:rPr>
        <w:t>、</w:t>
      </w:r>
    </w:p>
    <w:p w14:paraId="3E581F54" w14:textId="77777777" w:rsidR="004B164B" w:rsidRDefault="009E583E" w:rsidP="008D55B7">
      <w:pPr>
        <w:pStyle w:val="Default"/>
        <w:ind w:firstLineChars="100" w:firstLine="240"/>
        <w:rPr>
          <w:rFonts w:hAnsi="ＭＳ 明朝"/>
        </w:rPr>
      </w:pPr>
      <w:r w:rsidRPr="009E583E">
        <w:rPr>
          <w:rFonts w:hAnsi="ＭＳ 明朝" w:hint="eastAsia"/>
        </w:rPr>
        <w:t>変更等の可否を決定し</w:t>
      </w:r>
      <w:r w:rsidR="00540EE5">
        <w:rPr>
          <w:rFonts w:hAnsi="ＭＳ 明朝" w:hint="eastAsia"/>
        </w:rPr>
        <w:t>、</w:t>
      </w:r>
      <w:r w:rsidR="00D41CAD">
        <w:rPr>
          <w:rFonts w:hAnsi="ＭＳ 明朝" w:hint="eastAsia"/>
        </w:rPr>
        <w:t>河内町</w:t>
      </w:r>
      <w:r w:rsidRPr="009E583E">
        <w:rPr>
          <w:rFonts w:hAnsi="ＭＳ 明朝" w:hint="eastAsia"/>
        </w:rPr>
        <w:t>燃油価格</w:t>
      </w:r>
      <w:r w:rsidR="004B164B">
        <w:rPr>
          <w:rFonts w:hAnsi="ＭＳ 明朝" w:hint="eastAsia"/>
        </w:rPr>
        <w:t>等</w:t>
      </w:r>
      <w:r w:rsidRPr="009E583E">
        <w:rPr>
          <w:rFonts w:hAnsi="ＭＳ 明朝" w:hint="eastAsia"/>
        </w:rPr>
        <w:t>高騰緊急対策支援事業費補助金変更</w:t>
      </w:r>
    </w:p>
    <w:p w14:paraId="7F1345F4" w14:textId="77777777" w:rsidR="004B164B" w:rsidRDefault="009E583E" w:rsidP="008D55B7">
      <w:pPr>
        <w:pStyle w:val="Default"/>
        <w:ind w:firstLineChars="100" w:firstLine="240"/>
        <w:rPr>
          <w:rFonts w:hAnsi="ＭＳ 明朝"/>
        </w:rPr>
      </w:pPr>
      <w:r w:rsidRPr="009E583E">
        <w:rPr>
          <w:rFonts w:hAnsi="ＭＳ 明朝" w:hint="eastAsia"/>
        </w:rPr>
        <w:lastRenderedPageBreak/>
        <w:t>（中止・廃止）承認通知書（様式第６号）又は</w:t>
      </w:r>
      <w:r w:rsidR="00D41CAD">
        <w:rPr>
          <w:rFonts w:hAnsi="ＭＳ 明朝" w:hint="eastAsia"/>
        </w:rPr>
        <w:t>河内町</w:t>
      </w:r>
      <w:r w:rsidRPr="009E583E">
        <w:rPr>
          <w:rFonts w:hAnsi="ＭＳ 明朝" w:hint="eastAsia"/>
        </w:rPr>
        <w:t>燃油価格</w:t>
      </w:r>
      <w:r w:rsidR="004B164B">
        <w:rPr>
          <w:rFonts w:hAnsi="ＭＳ 明朝" w:hint="eastAsia"/>
        </w:rPr>
        <w:t>等</w:t>
      </w:r>
      <w:r w:rsidRPr="009E583E">
        <w:rPr>
          <w:rFonts w:hAnsi="ＭＳ 明朝" w:hint="eastAsia"/>
        </w:rPr>
        <w:t>高騰緊急対策支</w:t>
      </w:r>
    </w:p>
    <w:p w14:paraId="37E05059" w14:textId="77777777" w:rsidR="004B164B" w:rsidRDefault="009E583E" w:rsidP="008D55B7">
      <w:pPr>
        <w:pStyle w:val="Default"/>
        <w:ind w:firstLineChars="100" w:firstLine="240"/>
        <w:rPr>
          <w:rFonts w:hAnsi="ＭＳ 明朝"/>
        </w:rPr>
      </w:pPr>
      <w:r w:rsidRPr="009E583E">
        <w:rPr>
          <w:rFonts w:hAnsi="ＭＳ 明朝" w:hint="eastAsia"/>
        </w:rPr>
        <w:t>援事業費補助金変更（中止・廃止）不承認通知書（様式第７号）により</w:t>
      </w:r>
      <w:r w:rsidR="00540EE5">
        <w:rPr>
          <w:rFonts w:hAnsi="ＭＳ 明朝" w:hint="eastAsia"/>
        </w:rPr>
        <w:t>、</w:t>
      </w:r>
      <w:r w:rsidRPr="009E583E">
        <w:rPr>
          <w:rFonts w:hAnsi="ＭＳ 明朝" w:hint="eastAsia"/>
        </w:rPr>
        <w:t>当該補</w:t>
      </w:r>
    </w:p>
    <w:p w14:paraId="602549F1" w14:textId="33774A36" w:rsidR="009E583E" w:rsidRPr="009E583E" w:rsidRDefault="009E583E" w:rsidP="008D55B7">
      <w:pPr>
        <w:pStyle w:val="Default"/>
        <w:ind w:firstLineChars="100" w:firstLine="240"/>
        <w:rPr>
          <w:rFonts w:hAnsi="ＭＳ 明朝"/>
        </w:rPr>
      </w:pPr>
      <w:r w:rsidRPr="009E583E">
        <w:rPr>
          <w:rFonts w:hAnsi="ＭＳ 明朝" w:hint="eastAsia"/>
        </w:rPr>
        <w:t>助事業者に通知するものとする。</w:t>
      </w:r>
    </w:p>
    <w:p w14:paraId="119298FA" w14:textId="77777777" w:rsidR="009E583E" w:rsidRPr="009E583E" w:rsidRDefault="008D55B7" w:rsidP="008D55B7">
      <w:pPr>
        <w:pStyle w:val="Default"/>
        <w:ind w:firstLineChars="100" w:firstLine="240"/>
        <w:rPr>
          <w:rFonts w:hAnsi="ＭＳ 明朝"/>
        </w:rPr>
      </w:pPr>
      <w:r>
        <w:rPr>
          <w:rFonts w:hAnsi="ＭＳ 明朝" w:hint="eastAsia"/>
        </w:rPr>
        <w:t>（</w:t>
      </w:r>
      <w:r w:rsidR="009E583E" w:rsidRPr="009E583E">
        <w:rPr>
          <w:rFonts w:hAnsi="ＭＳ 明朝" w:hint="eastAsia"/>
        </w:rPr>
        <w:t>補助金の請求</w:t>
      </w:r>
      <w:r>
        <w:rPr>
          <w:rFonts w:hAnsi="ＭＳ 明朝" w:hint="eastAsia"/>
        </w:rPr>
        <w:t>）</w:t>
      </w:r>
    </w:p>
    <w:p w14:paraId="400378B3" w14:textId="77777777" w:rsidR="008D55B7" w:rsidRDefault="009E583E" w:rsidP="009E583E">
      <w:pPr>
        <w:pStyle w:val="Default"/>
        <w:rPr>
          <w:rFonts w:hAnsi="ＭＳ 明朝"/>
        </w:rPr>
      </w:pPr>
      <w:r w:rsidRPr="009E583E">
        <w:rPr>
          <w:rFonts w:hAnsi="ＭＳ 明朝" w:hint="eastAsia"/>
        </w:rPr>
        <w:t>第８条</w:t>
      </w:r>
      <w:r w:rsidR="008D55B7">
        <w:rPr>
          <w:rFonts w:hAnsi="ＭＳ 明朝" w:hint="eastAsia"/>
        </w:rPr>
        <w:t xml:space="preserve">　</w:t>
      </w:r>
      <w:r w:rsidRPr="009E583E">
        <w:rPr>
          <w:rFonts w:hAnsi="ＭＳ 明朝" w:hint="eastAsia"/>
        </w:rPr>
        <w:t>前２条の規定により補助金の交付決定又は変更承認の通知を受けた補助事</w:t>
      </w:r>
    </w:p>
    <w:p w14:paraId="19584604" w14:textId="77777777" w:rsidR="009F64C0" w:rsidRDefault="009E583E" w:rsidP="008D55B7">
      <w:pPr>
        <w:pStyle w:val="Default"/>
        <w:ind w:firstLineChars="100" w:firstLine="240"/>
        <w:rPr>
          <w:rFonts w:hAnsi="ＭＳ 明朝"/>
        </w:rPr>
      </w:pPr>
      <w:r w:rsidRPr="009E583E">
        <w:rPr>
          <w:rFonts w:hAnsi="ＭＳ 明朝" w:hint="eastAsia"/>
        </w:rPr>
        <w:t>業者は</w:t>
      </w:r>
      <w:r w:rsidR="00540EE5">
        <w:rPr>
          <w:rFonts w:hAnsi="ＭＳ 明朝" w:hint="eastAsia"/>
        </w:rPr>
        <w:t>、</w:t>
      </w:r>
      <w:r w:rsidR="00D41CAD">
        <w:rPr>
          <w:rFonts w:hAnsi="ＭＳ 明朝" w:hint="eastAsia"/>
        </w:rPr>
        <w:t>河内町</w:t>
      </w:r>
      <w:r w:rsidRPr="009E583E">
        <w:rPr>
          <w:rFonts w:hAnsi="ＭＳ 明朝" w:hint="eastAsia"/>
        </w:rPr>
        <w:t>燃油価格</w:t>
      </w:r>
      <w:r w:rsidR="004B164B">
        <w:rPr>
          <w:rFonts w:hAnsi="ＭＳ 明朝" w:hint="eastAsia"/>
        </w:rPr>
        <w:t>等</w:t>
      </w:r>
      <w:r w:rsidRPr="009E583E">
        <w:rPr>
          <w:rFonts w:hAnsi="ＭＳ 明朝" w:hint="eastAsia"/>
        </w:rPr>
        <w:t>高騰緊急対策支援事業費補助金請求書（様式第８号）</w:t>
      </w:r>
    </w:p>
    <w:p w14:paraId="370083DB" w14:textId="444EAD39" w:rsidR="009E583E" w:rsidRPr="009E583E" w:rsidRDefault="009E583E" w:rsidP="008D55B7">
      <w:pPr>
        <w:pStyle w:val="Default"/>
        <w:ind w:firstLineChars="100" w:firstLine="240"/>
        <w:rPr>
          <w:rFonts w:hAnsi="ＭＳ 明朝"/>
        </w:rPr>
      </w:pPr>
      <w:r w:rsidRPr="009E583E">
        <w:rPr>
          <w:rFonts w:hAnsi="ＭＳ 明朝" w:hint="eastAsia"/>
        </w:rPr>
        <w:t>により</w:t>
      </w:r>
      <w:r w:rsidR="00540EE5">
        <w:rPr>
          <w:rFonts w:hAnsi="ＭＳ 明朝" w:hint="eastAsia"/>
        </w:rPr>
        <w:t>、</w:t>
      </w:r>
      <w:r w:rsidR="00D41CAD">
        <w:rPr>
          <w:rFonts w:hAnsi="ＭＳ 明朝" w:hint="eastAsia"/>
        </w:rPr>
        <w:t>町</w:t>
      </w:r>
      <w:r w:rsidRPr="009E583E">
        <w:rPr>
          <w:rFonts w:hAnsi="ＭＳ 明朝" w:hint="eastAsia"/>
        </w:rPr>
        <w:t>長に補助金を請求するものとする。</w:t>
      </w:r>
    </w:p>
    <w:p w14:paraId="29CF33B7" w14:textId="77777777" w:rsidR="009E583E" w:rsidRPr="009E583E" w:rsidRDefault="008D55B7" w:rsidP="008D55B7">
      <w:pPr>
        <w:pStyle w:val="Default"/>
        <w:ind w:firstLineChars="100" w:firstLine="240"/>
        <w:rPr>
          <w:rFonts w:hAnsi="ＭＳ 明朝"/>
        </w:rPr>
      </w:pPr>
      <w:r>
        <w:rPr>
          <w:rFonts w:hAnsi="ＭＳ 明朝" w:hint="eastAsia"/>
        </w:rPr>
        <w:t>（</w:t>
      </w:r>
      <w:r w:rsidR="009E583E" w:rsidRPr="009E583E">
        <w:rPr>
          <w:rFonts w:hAnsi="ＭＳ 明朝" w:hint="eastAsia"/>
        </w:rPr>
        <w:t>補助金の交付）</w:t>
      </w:r>
    </w:p>
    <w:p w14:paraId="0CFFAE14" w14:textId="01EFF76F" w:rsidR="008D55B7" w:rsidRDefault="009E583E" w:rsidP="009E583E">
      <w:pPr>
        <w:pStyle w:val="Default"/>
        <w:rPr>
          <w:rFonts w:hAnsi="ＭＳ 明朝"/>
        </w:rPr>
      </w:pPr>
      <w:r w:rsidRPr="009E583E">
        <w:rPr>
          <w:rFonts w:hAnsi="ＭＳ 明朝" w:hint="eastAsia"/>
        </w:rPr>
        <w:t>第９条</w:t>
      </w:r>
      <w:r w:rsidR="008D55B7">
        <w:rPr>
          <w:rFonts w:hAnsi="ＭＳ 明朝" w:hint="eastAsia"/>
        </w:rPr>
        <w:t xml:space="preserve">　</w:t>
      </w:r>
      <w:r w:rsidR="00D41CAD">
        <w:rPr>
          <w:rFonts w:hAnsi="ＭＳ 明朝" w:hint="eastAsia"/>
        </w:rPr>
        <w:t>町</w:t>
      </w:r>
      <w:r w:rsidRPr="009E583E">
        <w:rPr>
          <w:rFonts w:hAnsi="ＭＳ 明朝" w:hint="eastAsia"/>
        </w:rPr>
        <w:t>長は</w:t>
      </w:r>
      <w:r w:rsidR="00540EE5">
        <w:rPr>
          <w:rFonts w:hAnsi="ＭＳ 明朝" w:hint="eastAsia"/>
        </w:rPr>
        <w:t>、</w:t>
      </w:r>
      <w:r w:rsidRPr="009E583E">
        <w:rPr>
          <w:rFonts w:hAnsi="ＭＳ 明朝" w:hint="eastAsia"/>
        </w:rPr>
        <w:t>前条の規定による請求を受けた場合は</w:t>
      </w:r>
      <w:r w:rsidR="00540EE5">
        <w:rPr>
          <w:rFonts w:hAnsi="ＭＳ 明朝" w:hint="eastAsia"/>
        </w:rPr>
        <w:t>、速やかにその内容を審査</w:t>
      </w:r>
    </w:p>
    <w:p w14:paraId="47C5EA64" w14:textId="77777777" w:rsidR="009E583E" w:rsidRPr="009E583E" w:rsidRDefault="00540EE5" w:rsidP="008D55B7">
      <w:pPr>
        <w:pStyle w:val="Default"/>
        <w:ind w:firstLineChars="100" w:firstLine="240"/>
        <w:rPr>
          <w:rFonts w:hAnsi="ＭＳ 明朝"/>
        </w:rPr>
      </w:pPr>
      <w:r>
        <w:rPr>
          <w:rFonts w:hAnsi="ＭＳ 明朝" w:hint="eastAsia"/>
        </w:rPr>
        <w:t>し、</w:t>
      </w:r>
      <w:r w:rsidR="009E583E" w:rsidRPr="009E583E">
        <w:rPr>
          <w:rFonts w:hAnsi="ＭＳ 明朝" w:hint="eastAsia"/>
        </w:rPr>
        <w:t>適当と認めるときは</w:t>
      </w:r>
      <w:r>
        <w:rPr>
          <w:rFonts w:hAnsi="ＭＳ 明朝" w:hint="eastAsia"/>
        </w:rPr>
        <w:t>、</w:t>
      </w:r>
      <w:r w:rsidR="009E583E" w:rsidRPr="009E583E">
        <w:rPr>
          <w:rFonts w:hAnsi="ＭＳ 明朝" w:hint="eastAsia"/>
        </w:rPr>
        <w:t>補助事業者に補助金を交付するものとする。</w:t>
      </w:r>
    </w:p>
    <w:p w14:paraId="0EBDCFDA" w14:textId="77777777" w:rsidR="009E583E" w:rsidRPr="009E583E" w:rsidRDefault="008D55B7" w:rsidP="008D55B7">
      <w:pPr>
        <w:pStyle w:val="Default"/>
        <w:ind w:firstLineChars="100" w:firstLine="240"/>
        <w:rPr>
          <w:rFonts w:hAnsi="ＭＳ 明朝"/>
        </w:rPr>
      </w:pPr>
      <w:r>
        <w:rPr>
          <w:rFonts w:hAnsi="ＭＳ 明朝" w:hint="eastAsia"/>
        </w:rPr>
        <w:t>（</w:t>
      </w:r>
      <w:r w:rsidR="009E583E" w:rsidRPr="009E583E">
        <w:rPr>
          <w:rFonts w:hAnsi="ＭＳ 明朝" w:hint="eastAsia"/>
        </w:rPr>
        <w:t>実績報告に関する特例</w:t>
      </w:r>
      <w:r>
        <w:rPr>
          <w:rFonts w:hAnsi="ＭＳ 明朝" w:hint="eastAsia"/>
        </w:rPr>
        <w:t>）</w:t>
      </w:r>
    </w:p>
    <w:p w14:paraId="25A79877" w14:textId="77777777" w:rsidR="00D41CAD" w:rsidRDefault="009E583E" w:rsidP="00D41CAD">
      <w:pPr>
        <w:pStyle w:val="Default"/>
        <w:rPr>
          <w:rFonts w:hAnsi="ＭＳ 明朝"/>
        </w:rPr>
      </w:pPr>
      <w:r w:rsidRPr="009E583E">
        <w:rPr>
          <w:rFonts w:hAnsi="ＭＳ 明朝" w:hint="eastAsia"/>
        </w:rPr>
        <w:t>第</w:t>
      </w:r>
      <w:r w:rsidR="008D55B7">
        <w:rPr>
          <w:rFonts w:hAnsi="ＭＳ 明朝" w:hint="eastAsia"/>
        </w:rPr>
        <w:t>１０</w:t>
      </w:r>
      <w:r w:rsidRPr="009E583E">
        <w:rPr>
          <w:rFonts w:hAnsi="ＭＳ 明朝" w:hint="eastAsia"/>
        </w:rPr>
        <w:t>条</w:t>
      </w:r>
      <w:r w:rsidR="008D55B7">
        <w:rPr>
          <w:rFonts w:hAnsi="ＭＳ 明朝" w:hint="eastAsia"/>
        </w:rPr>
        <w:t xml:space="preserve">　</w:t>
      </w:r>
      <w:r w:rsidR="00D41CAD">
        <w:rPr>
          <w:rFonts w:hAnsi="ＭＳ 明朝" w:hint="eastAsia"/>
        </w:rPr>
        <w:t>規則第８</w:t>
      </w:r>
      <w:r w:rsidRPr="009E583E">
        <w:rPr>
          <w:rFonts w:hAnsi="ＭＳ 明朝" w:hint="eastAsia"/>
        </w:rPr>
        <w:t>条の規定にかかわらず</w:t>
      </w:r>
      <w:r w:rsidR="00540EE5">
        <w:rPr>
          <w:rFonts w:hAnsi="ＭＳ 明朝" w:hint="eastAsia"/>
        </w:rPr>
        <w:t>、補助金の交付に係る実績報告は、</w:t>
      </w:r>
      <w:r w:rsidRPr="009E583E">
        <w:rPr>
          <w:rFonts w:hAnsi="ＭＳ 明朝" w:hint="eastAsia"/>
        </w:rPr>
        <w:t>省略</w:t>
      </w:r>
    </w:p>
    <w:p w14:paraId="60081BC5" w14:textId="4EB234FC" w:rsidR="009E583E" w:rsidRPr="009E583E" w:rsidRDefault="009E583E" w:rsidP="00D41CAD">
      <w:pPr>
        <w:pStyle w:val="Default"/>
        <w:ind w:firstLineChars="100" w:firstLine="240"/>
        <w:rPr>
          <w:rFonts w:hAnsi="ＭＳ 明朝"/>
        </w:rPr>
      </w:pPr>
      <w:r w:rsidRPr="009E583E">
        <w:rPr>
          <w:rFonts w:hAnsi="ＭＳ 明朝" w:hint="eastAsia"/>
        </w:rPr>
        <w:t>するものとする。</w:t>
      </w:r>
    </w:p>
    <w:p w14:paraId="321E45EF" w14:textId="10519692" w:rsidR="009E583E" w:rsidRPr="009E583E" w:rsidRDefault="008D55B7" w:rsidP="008D55B7">
      <w:pPr>
        <w:pStyle w:val="Default"/>
        <w:ind w:firstLineChars="100" w:firstLine="240"/>
        <w:rPr>
          <w:rFonts w:hAnsi="ＭＳ 明朝"/>
        </w:rPr>
      </w:pPr>
      <w:r>
        <w:rPr>
          <w:rFonts w:hAnsi="ＭＳ 明朝" w:hint="eastAsia"/>
        </w:rPr>
        <w:t>（</w:t>
      </w:r>
      <w:r w:rsidR="009E583E" w:rsidRPr="009E583E">
        <w:rPr>
          <w:rFonts w:hAnsi="ＭＳ 明朝" w:hint="eastAsia"/>
        </w:rPr>
        <w:t>交付決定の取消し</w:t>
      </w:r>
      <w:r>
        <w:rPr>
          <w:rFonts w:hAnsi="ＭＳ 明朝" w:hint="eastAsia"/>
        </w:rPr>
        <w:t>）</w:t>
      </w:r>
    </w:p>
    <w:p w14:paraId="4E6DB4D8" w14:textId="5A3805A5" w:rsidR="008D55B7" w:rsidRDefault="009E583E" w:rsidP="009E583E">
      <w:pPr>
        <w:pStyle w:val="Default"/>
        <w:rPr>
          <w:rFonts w:hAnsi="ＭＳ 明朝"/>
        </w:rPr>
      </w:pPr>
      <w:r w:rsidRPr="009E583E">
        <w:rPr>
          <w:rFonts w:hAnsi="ＭＳ 明朝" w:hint="eastAsia"/>
        </w:rPr>
        <w:t>第</w:t>
      </w:r>
      <w:r w:rsidR="008D55B7">
        <w:rPr>
          <w:rFonts w:hAnsi="ＭＳ 明朝" w:hint="eastAsia"/>
        </w:rPr>
        <w:t>１１</w:t>
      </w:r>
      <w:r w:rsidRPr="009E583E">
        <w:rPr>
          <w:rFonts w:hAnsi="ＭＳ 明朝" w:hint="eastAsia"/>
        </w:rPr>
        <w:t>条</w:t>
      </w:r>
      <w:r w:rsidR="008D55B7">
        <w:rPr>
          <w:rFonts w:hAnsi="ＭＳ 明朝" w:hint="eastAsia"/>
        </w:rPr>
        <w:t xml:space="preserve">　</w:t>
      </w:r>
      <w:r w:rsidR="00D41CAD">
        <w:rPr>
          <w:rFonts w:hAnsi="ＭＳ 明朝" w:hint="eastAsia"/>
        </w:rPr>
        <w:t>町</w:t>
      </w:r>
      <w:r w:rsidRPr="009E583E">
        <w:rPr>
          <w:rFonts w:hAnsi="ＭＳ 明朝" w:hint="eastAsia"/>
        </w:rPr>
        <w:t>長は</w:t>
      </w:r>
      <w:r w:rsidR="00540EE5">
        <w:rPr>
          <w:rFonts w:hAnsi="ＭＳ 明朝" w:hint="eastAsia"/>
        </w:rPr>
        <w:t>、</w:t>
      </w:r>
      <w:r w:rsidRPr="009E583E">
        <w:rPr>
          <w:rFonts w:hAnsi="ＭＳ 明朝" w:hint="eastAsia"/>
        </w:rPr>
        <w:t>補助事業者が次の各号のいずれかに該当する場合は</w:t>
      </w:r>
      <w:r w:rsidR="00540EE5">
        <w:rPr>
          <w:rFonts w:hAnsi="ＭＳ 明朝" w:hint="eastAsia"/>
        </w:rPr>
        <w:t>、</w:t>
      </w:r>
      <w:r w:rsidRPr="009E583E">
        <w:rPr>
          <w:rFonts w:hAnsi="ＭＳ 明朝" w:hint="eastAsia"/>
        </w:rPr>
        <w:t>補助金の</w:t>
      </w:r>
    </w:p>
    <w:p w14:paraId="1057C34E" w14:textId="6DA713CA" w:rsidR="009E583E" w:rsidRPr="009E583E" w:rsidRDefault="009E583E" w:rsidP="008D55B7">
      <w:pPr>
        <w:pStyle w:val="Default"/>
        <w:ind w:firstLineChars="100" w:firstLine="240"/>
        <w:rPr>
          <w:rFonts w:hAnsi="ＭＳ 明朝"/>
        </w:rPr>
      </w:pPr>
      <w:r w:rsidRPr="009E583E">
        <w:rPr>
          <w:rFonts w:hAnsi="ＭＳ 明朝" w:hint="eastAsia"/>
        </w:rPr>
        <w:t>交付の決定</w:t>
      </w:r>
      <w:r w:rsidR="00C5704D">
        <w:rPr>
          <w:rFonts w:hAnsi="ＭＳ 明朝" w:hint="eastAsia"/>
        </w:rPr>
        <w:t>の全部又は一部を</w:t>
      </w:r>
      <w:r w:rsidRPr="009E583E">
        <w:rPr>
          <w:rFonts w:hAnsi="ＭＳ 明朝" w:hint="eastAsia"/>
        </w:rPr>
        <w:t>取り消</w:t>
      </w:r>
      <w:r w:rsidR="00C5704D">
        <w:rPr>
          <w:rFonts w:hAnsi="ＭＳ 明朝" w:hint="eastAsia"/>
        </w:rPr>
        <w:t>すことができる。</w:t>
      </w:r>
    </w:p>
    <w:p w14:paraId="11EC3379" w14:textId="77777777" w:rsidR="009E583E" w:rsidRPr="009E583E" w:rsidRDefault="008D55B7" w:rsidP="008D55B7">
      <w:pPr>
        <w:pStyle w:val="Default"/>
        <w:ind w:firstLineChars="100" w:firstLine="240"/>
        <w:rPr>
          <w:rFonts w:hAnsi="ＭＳ 明朝"/>
        </w:rPr>
      </w:pPr>
      <w:r>
        <w:rPr>
          <w:rFonts w:hAnsi="ＭＳ 明朝" w:hint="eastAsia"/>
        </w:rPr>
        <w:t xml:space="preserve">（１）　</w:t>
      </w:r>
      <w:r w:rsidR="009E583E" w:rsidRPr="009E583E">
        <w:rPr>
          <w:rFonts w:hAnsi="ＭＳ 明朝" w:hint="eastAsia"/>
        </w:rPr>
        <w:t>偽りその他不正の手段により補助金の交付を受けたとき。</w:t>
      </w:r>
    </w:p>
    <w:p w14:paraId="2D7F5BE9" w14:textId="16F60026" w:rsidR="009E583E" w:rsidRPr="009E583E" w:rsidRDefault="008D55B7" w:rsidP="008D55B7">
      <w:pPr>
        <w:pStyle w:val="Default"/>
        <w:ind w:firstLineChars="100" w:firstLine="240"/>
        <w:rPr>
          <w:rFonts w:hAnsi="ＭＳ 明朝"/>
        </w:rPr>
      </w:pPr>
      <w:r>
        <w:rPr>
          <w:rFonts w:hAnsi="ＭＳ 明朝" w:hint="eastAsia"/>
        </w:rPr>
        <w:t xml:space="preserve">（２）　</w:t>
      </w:r>
      <w:r w:rsidR="00D41CAD">
        <w:rPr>
          <w:rFonts w:hAnsi="ＭＳ 明朝" w:hint="eastAsia"/>
        </w:rPr>
        <w:t>この要綱又はこの要綱に基づく町</w:t>
      </w:r>
      <w:r w:rsidR="009E583E" w:rsidRPr="009E583E">
        <w:rPr>
          <w:rFonts w:hAnsi="ＭＳ 明朝" w:hint="eastAsia"/>
        </w:rPr>
        <w:t>長の指示に違反したとき。</w:t>
      </w:r>
    </w:p>
    <w:p w14:paraId="09F5C0E8" w14:textId="77777777" w:rsidR="008D55B7" w:rsidRDefault="008D55B7" w:rsidP="008D55B7">
      <w:pPr>
        <w:pStyle w:val="Default"/>
        <w:ind w:firstLineChars="100" w:firstLine="240"/>
        <w:rPr>
          <w:rFonts w:hAnsi="ＭＳ 明朝"/>
        </w:rPr>
      </w:pPr>
      <w:r>
        <w:rPr>
          <w:rFonts w:hAnsi="ＭＳ 明朝" w:hint="eastAsia"/>
        </w:rPr>
        <w:t xml:space="preserve">（３）　</w:t>
      </w:r>
      <w:r w:rsidR="009E583E" w:rsidRPr="009E583E">
        <w:rPr>
          <w:rFonts w:hAnsi="ＭＳ 明朝" w:hint="eastAsia"/>
        </w:rPr>
        <w:t>前２号に掲げるもののほか補助金を交付することを不適当と認める事実</w:t>
      </w:r>
    </w:p>
    <w:p w14:paraId="33F62DCB" w14:textId="3DAF1788" w:rsidR="009E583E" w:rsidRDefault="009E583E" w:rsidP="00D8565D">
      <w:pPr>
        <w:pStyle w:val="Default"/>
        <w:ind w:firstLineChars="200" w:firstLine="480"/>
        <w:rPr>
          <w:rFonts w:hAnsi="ＭＳ 明朝"/>
        </w:rPr>
      </w:pPr>
      <w:r w:rsidRPr="009E583E">
        <w:rPr>
          <w:rFonts w:hAnsi="ＭＳ 明朝" w:hint="eastAsia"/>
        </w:rPr>
        <w:t>があったとき。</w:t>
      </w:r>
    </w:p>
    <w:p w14:paraId="6CB601D5" w14:textId="77777777" w:rsidR="00ED21F8" w:rsidRDefault="00C5704D" w:rsidP="00ED21F8">
      <w:pPr>
        <w:pStyle w:val="Default"/>
        <w:rPr>
          <w:rFonts w:hAnsi="ＭＳ 明朝"/>
        </w:rPr>
      </w:pPr>
      <w:r>
        <w:rPr>
          <w:rFonts w:hAnsi="ＭＳ 明朝" w:hint="eastAsia"/>
        </w:rPr>
        <w:t>２　町長は、前項の規定に基づき補助金の交付の決定を</w:t>
      </w:r>
      <w:r w:rsidRPr="00ED21F8">
        <w:rPr>
          <w:rFonts w:hAnsi="ＭＳ 明朝" w:hint="eastAsia"/>
        </w:rPr>
        <w:t>取り消したときは、</w:t>
      </w:r>
      <w:r w:rsidR="00ED21F8">
        <w:rPr>
          <w:rFonts w:hAnsi="ＭＳ 明朝" w:hint="eastAsia"/>
        </w:rPr>
        <w:t>河内町</w:t>
      </w:r>
    </w:p>
    <w:p w14:paraId="41EDEA85" w14:textId="77777777" w:rsidR="000F0B83" w:rsidRDefault="00ED21F8" w:rsidP="00ED21F8">
      <w:pPr>
        <w:pStyle w:val="Default"/>
        <w:ind w:firstLineChars="100" w:firstLine="240"/>
        <w:rPr>
          <w:rFonts w:hAnsi="ＭＳ 明朝"/>
        </w:rPr>
      </w:pPr>
      <w:r w:rsidRPr="009E583E">
        <w:rPr>
          <w:rFonts w:hAnsi="ＭＳ 明朝" w:hint="eastAsia"/>
        </w:rPr>
        <w:t>燃油価格</w:t>
      </w:r>
      <w:r>
        <w:rPr>
          <w:rFonts w:hAnsi="ＭＳ 明朝" w:hint="eastAsia"/>
        </w:rPr>
        <w:t>等高騰緊急対策</w:t>
      </w:r>
      <w:r w:rsidR="000F0B83">
        <w:rPr>
          <w:rFonts w:hAnsi="ＭＳ 明朝" w:hint="eastAsia"/>
        </w:rPr>
        <w:t>支援</w:t>
      </w:r>
      <w:r>
        <w:rPr>
          <w:rFonts w:hAnsi="ＭＳ 明朝" w:hint="eastAsia"/>
        </w:rPr>
        <w:t>事業費補助金交付決定（全部・一部）取消</w:t>
      </w:r>
      <w:r w:rsidR="000F0B83">
        <w:rPr>
          <w:rFonts w:hAnsi="ＭＳ 明朝" w:hint="eastAsia"/>
        </w:rPr>
        <w:t>通知書</w:t>
      </w:r>
    </w:p>
    <w:p w14:paraId="0597ABF3" w14:textId="67F4203C" w:rsidR="00ED21F8" w:rsidRDefault="00ED21F8" w:rsidP="00ED21F8">
      <w:pPr>
        <w:pStyle w:val="Default"/>
        <w:ind w:firstLineChars="100" w:firstLine="240"/>
        <w:rPr>
          <w:rFonts w:hAnsi="ＭＳ 明朝"/>
        </w:rPr>
      </w:pPr>
      <w:r>
        <w:rPr>
          <w:rFonts w:hAnsi="ＭＳ 明朝" w:hint="eastAsia"/>
        </w:rPr>
        <w:t>（様式第９号）により、</w:t>
      </w:r>
      <w:r w:rsidR="00BC6E81">
        <w:rPr>
          <w:rFonts w:hAnsi="ＭＳ 明朝" w:hint="eastAsia"/>
        </w:rPr>
        <w:t>補助事業者</w:t>
      </w:r>
      <w:r>
        <w:rPr>
          <w:rFonts w:hAnsi="ＭＳ 明朝" w:hint="eastAsia"/>
        </w:rPr>
        <w:t>に通知するものとする。</w:t>
      </w:r>
    </w:p>
    <w:p w14:paraId="0647905A" w14:textId="77777777" w:rsidR="009E583E" w:rsidRPr="009E583E" w:rsidRDefault="008D55B7" w:rsidP="008D55B7">
      <w:pPr>
        <w:pStyle w:val="Default"/>
        <w:ind w:firstLineChars="100" w:firstLine="240"/>
        <w:rPr>
          <w:rFonts w:hAnsi="ＭＳ 明朝"/>
        </w:rPr>
      </w:pPr>
      <w:r>
        <w:rPr>
          <w:rFonts w:hAnsi="ＭＳ 明朝" w:hint="eastAsia"/>
        </w:rPr>
        <w:t>（補助金の返還）</w:t>
      </w:r>
    </w:p>
    <w:p w14:paraId="69890FCE" w14:textId="77777777" w:rsidR="00BB38A6" w:rsidRDefault="009E583E" w:rsidP="00D41CAD">
      <w:pPr>
        <w:pStyle w:val="Default"/>
        <w:rPr>
          <w:rFonts w:hAnsi="ＭＳ 明朝"/>
        </w:rPr>
      </w:pPr>
      <w:r w:rsidRPr="009E583E">
        <w:rPr>
          <w:rFonts w:hAnsi="ＭＳ 明朝" w:hint="eastAsia"/>
        </w:rPr>
        <w:t>第</w:t>
      </w:r>
      <w:r w:rsidR="008D55B7">
        <w:rPr>
          <w:rFonts w:hAnsi="ＭＳ 明朝" w:hint="eastAsia"/>
        </w:rPr>
        <w:t>１２</w:t>
      </w:r>
      <w:r w:rsidRPr="009E583E">
        <w:rPr>
          <w:rFonts w:hAnsi="ＭＳ 明朝" w:hint="eastAsia"/>
        </w:rPr>
        <w:t>条</w:t>
      </w:r>
      <w:r w:rsidR="008D55B7">
        <w:rPr>
          <w:rFonts w:hAnsi="ＭＳ 明朝" w:hint="eastAsia"/>
        </w:rPr>
        <w:t xml:space="preserve">　</w:t>
      </w:r>
      <w:r w:rsidR="00BB38A6">
        <w:rPr>
          <w:rFonts w:hAnsi="ＭＳ 明朝" w:hint="eastAsia"/>
        </w:rPr>
        <w:t>町長は、</w:t>
      </w:r>
      <w:r w:rsidRPr="009E583E">
        <w:rPr>
          <w:rFonts w:hAnsi="ＭＳ 明朝" w:hint="eastAsia"/>
        </w:rPr>
        <w:t>補助金の</w:t>
      </w:r>
      <w:r w:rsidR="00BB38A6">
        <w:rPr>
          <w:rFonts w:hAnsi="ＭＳ 明朝" w:hint="eastAsia"/>
        </w:rPr>
        <w:t>交付の決定を取り消した場合において、すでに補助金</w:t>
      </w:r>
    </w:p>
    <w:p w14:paraId="406AD755" w14:textId="77777777" w:rsidR="00BB38A6" w:rsidRDefault="00BB38A6" w:rsidP="0088307F">
      <w:pPr>
        <w:pStyle w:val="Default"/>
        <w:rPr>
          <w:rFonts w:hAnsi="ＭＳ 明朝"/>
        </w:rPr>
      </w:pPr>
      <w:r>
        <w:rPr>
          <w:rFonts w:hAnsi="ＭＳ 明朝" w:hint="eastAsia"/>
        </w:rPr>
        <w:t xml:space="preserve">　が交付されているときは、</w:t>
      </w:r>
      <w:r w:rsidR="00D41CAD">
        <w:rPr>
          <w:rFonts w:hAnsi="ＭＳ 明朝" w:hint="eastAsia"/>
        </w:rPr>
        <w:t>河内町</w:t>
      </w:r>
      <w:r w:rsidR="009E583E" w:rsidRPr="009E583E">
        <w:rPr>
          <w:rFonts w:hAnsi="ＭＳ 明朝" w:hint="eastAsia"/>
        </w:rPr>
        <w:t>燃油価格</w:t>
      </w:r>
      <w:r w:rsidR="0088307F">
        <w:rPr>
          <w:rFonts w:hAnsi="ＭＳ 明朝" w:hint="eastAsia"/>
        </w:rPr>
        <w:t>等</w:t>
      </w:r>
      <w:r w:rsidR="009E583E" w:rsidRPr="009E583E">
        <w:rPr>
          <w:rFonts w:hAnsi="ＭＳ 明朝" w:hint="eastAsia"/>
        </w:rPr>
        <w:t>高騰緊急対</w:t>
      </w:r>
      <w:r w:rsidR="00ED21F8">
        <w:rPr>
          <w:rFonts w:hAnsi="ＭＳ 明朝" w:hint="eastAsia"/>
        </w:rPr>
        <w:t>策支援事業費補助金返還</w:t>
      </w:r>
    </w:p>
    <w:p w14:paraId="69EB7A79" w14:textId="3F54D8CC" w:rsidR="00796AAD" w:rsidRDefault="00ED21F8" w:rsidP="00BB38A6">
      <w:pPr>
        <w:pStyle w:val="Default"/>
        <w:ind w:firstLineChars="100" w:firstLine="240"/>
        <w:rPr>
          <w:rFonts w:hAnsi="ＭＳ 明朝"/>
        </w:rPr>
      </w:pPr>
      <w:r>
        <w:rPr>
          <w:rFonts w:hAnsi="ＭＳ 明朝" w:hint="eastAsia"/>
        </w:rPr>
        <w:t>命令書（様式第１０</w:t>
      </w:r>
      <w:r w:rsidR="009E583E" w:rsidRPr="009E583E">
        <w:rPr>
          <w:rFonts w:hAnsi="ＭＳ 明朝" w:hint="eastAsia"/>
        </w:rPr>
        <w:t>号）</w:t>
      </w:r>
      <w:r w:rsidR="00BB38A6">
        <w:rPr>
          <w:rFonts w:hAnsi="ＭＳ 明朝" w:hint="eastAsia"/>
        </w:rPr>
        <w:t>により期限を定めてその返還を命じることができる。</w:t>
      </w:r>
    </w:p>
    <w:p w14:paraId="3476FE02" w14:textId="09C653F2" w:rsidR="009E583E" w:rsidRPr="009E583E" w:rsidRDefault="009E583E" w:rsidP="008D55B7">
      <w:pPr>
        <w:pStyle w:val="Default"/>
        <w:ind w:firstLineChars="100" w:firstLine="240"/>
        <w:rPr>
          <w:rFonts w:hAnsi="ＭＳ 明朝"/>
        </w:rPr>
      </w:pPr>
      <w:r w:rsidRPr="009E583E">
        <w:rPr>
          <w:rFonts w:hAnsi="ＭＳ 明朝" w:hint="eastAsia"/>
        </w:rPr>
        <w:t>（証拠書類の保存）</w:t>
      </w:r>
    </w:p>
    <w:p w14:paraId="53FB600B" w14:textId="77777777" w:rsidR="008D55B7" w:rsidRDefault="009E583E" w:rsidP="009E583E">
      <w:pPr>
        <w:pStyle w:val="Default"/>
        <w:rPr>
          <w:rFonts w:hAnsi="ＭＳ 明朝"/>
        </w:rPr>
      </w:pPr>
      <w:r w:rsidRPr="009E583E">
        <w:rPr>
          <w:rFonts w:hAnsi="ＭＳ 明朝" w:hint="eastAsia"/>
        </w:rPr>
        <w:t>第</w:t>
      </w:r>
      <w:r w:rsidR="008D55B7">
        <w:rPr>
          <w:rFonts w:hAnsi="ＭＳ 明朝" w:hint="eastAsia"/>
        </w:rPr>
        <w:t>１３</w:t>
      </w:r>
      <w:r w:rsidRPr="009E583E">
        <w:rPr>
          <w:rFonts w:hAnsi="ＭＳ 明朝" w:hint="eastAsia"/>
        </w:rPr>
        <w:t>条</w:t>
      </w:r>
      <w:r w:rsidR="008D55B7">
        <w:rPr>
          <w:rFonts w:hAnsi="ＭＳ 明朝" w:hint="eastAsia"/>
        </w:rPr>
        <w:t xml:space="preserve">　</w:t>
      </w:r>
      <w:r w:rsidRPr="009E583E">
        <w:rPr>
          <w:rFonts w:hAnsi="ＭＳ 明朝" w:hint="eastAsia"/>
        </w:rPr>
        <w:t>補助事業者は</w:t>
      </w:r>
      <w:r w:rsidR="00540EE5">
        <w:rPr>
          <w:rFonts w:hAnsi="ＭＳ 明朝" w:hint="eastAsia"/>
        </w:rPr>
        <w:t>、</w:t>
      </w:r>
      <w:r w:rsidRPr="009E583E">
        <w:rPr>
          <w:rFonts w:hAnsi="ＭＳ 明朝" w:hint="eastAsia"/>
        </w:rPr>
        <w:t>補助事業に係る帳簿その他の証拠書類を整理し</w:t>
      </w:r>
      <w:r w:rsidR="00540EE5">
        <w:rPr>
          <w:rFonts w:hAnsi="ＭＳ 明朝" w:hint="eastAsia"/>
        </w:rPr>
        <w:t>、</w:t>
      </w:r>
      <w:r w:rsidRPr="009E583E">
        <w:rPr>
          <w:rFonts w:hAnsi="ＭＳ 明朝" w:hint="eastAsia"/>
        </w:rPr>
        <w:t>補助事</w:t>
      </w:r>
    </w:p>
    <w:p w14:paraId="6DA061F8" w14:textId="77777777" w:rsidR="009E583E" w:rsidRPr="009E583E" w:rsidRDefault="009E583E" w:rsidP="008D55B7">
      <w:pPr>
        <w:pStyle w:val="Default"/>
        <w:ind w:firstLineChars="100" w:firstLine="240"/>
        <w:rPr>
          <w:rFonts w:hAnsi="ＭＳ 明朝"/>
        </w:rPr>
      </w:pPr>
      <w:r w:rsidRPr="009E583E">
        <w:rPr>
          <w:rFonts w:hAnsi="ＭＳ 明朝" w:hint="eastAsia"/>
        </w:rPr>
        <w:t>業完了の翌年度から起算して５年間保存しなければならない。</w:t>
      </w:r>
    </w:p>
    <w:p w14:paraId="3CDB52B1" w14:textId="77777777" w:rsidR="009E583E" w:rsidRPr="009E583E" w:rsidRDefault="009E583E" w:rsidP="009E583E">
      <w:pPr>
        <w:pStyle w:val="Default"/>
        <w:rPr>
          <w:rFonts w:hAnsi="ＭＳ 明朝"/>
        </w:rPr>
      </w:pPr>
      <w:r w:rsidRPr="009E583E">
        <w:rPr>
          <w:rFonts w:hAnsi="ＭＳ 明朝" w:hint="eastAsia"/>
        </w:rPr>
        <w:t>（補則）</w:t>
      </w:r>
    </w:p>
    <w:p w14:paraId="450023D9" w14:textId="5482F3DF" w:rsidR="009E583E" w:rsidRPr="009E583E" w:rsidRDefault="009E583E" w:rsidP="009E583E">
      <w:pPr>
        <w:pStyle w:val="Default"/>
        <w:rPr>
          <w:rFonts w:hAnsi="ＭＳ 明朝"/>
        </w:rPr>
      </w:pPr>
      <w:r w:rsidRPr="009E583E">
        <w:rPr>
          <w:rFonts w:hAnsi="ＭＳ 明朝" w:hint="eastAsia"/>
        </w:rPr>
        <w:lastRenderedPageBreak/>
        <w:t>第</w:t>
      </w:r>
      <w:r w:rsidR="008D55B7">
        <w:rPr>
          <w:rFonts w:hAnsi="ＭＳ 明朝" w:hint="eastAsia"/>
        </w:rPr>
        <w:t>１４</w:t>
      </w:r>
      <w:r w:rsidRPr="009E583E">
        <w:rPr>
          <w:rFonts w:hAnsi="ＭＳ 明朝" w:hint="eastAsia"/>
        </w:rPr>
        <w:t>条</w:t>
      </w:r>
      <w:r w:rsidR="008D55B7">
        <w:rPr>
          <w:rFonts w:hAnsi="ＭＳ 明朝" w:hint="eastAsia"/>
        </w:rPr>
        <w:t xml:space="preserve">　</w:t>
      </w:r>
      <w:r w:rsidRPr="009E583E">
        <w:rPr>
          <w:rFonts w:hAnsi="ＭＳ 明朝" w:hint="eastAsia"/>
        </w:rPr>
        <w:t>この要綱に定めるもののほか必要な事項は</w:t>
      </w:r>
      <w:r w:rsidR="00540EE5">
        <w:rPr>
          <w:rFonts w:hAnsi="ＭＳ 明朝" w:hint="eastAsia"/>
        </w:rPr>
        <w:t>、</w:t>
      </w:r>
      <w:r w:rsidR="00E35205">
        <w:rPr>
          <w:rFonts w:hAnsi="ＭＳ 明朝" w:hint="eastAsia"/>
        </w:rPr>
        <w:t>町長</w:t>
      </w:r>
      <w:r w:rsidRPr="009E583E">
        <w:rPr>
          <w:rFonts w:hAnsi="ＭＳ 明朝" w:hint="eastAsia"/>
        </w:rPr>
        <w:t>が別に定める。</w:t>
      </w:r>
    </w:p>
    <w:p w14:paraId="316C039D" w14:textId="79348052" w:rsidR="009E583E" w:rsidRPr="009E583E" w:rsidRDefault="00117761" w:rsidP="008D55B7">
      <w:pPr>
        <w:pStyle w:val="Default"/>
        <w:ind w:firstLineChars="300" w:firstLine="720"/>
        <w:rPr>
          <w:rFonts w:hAnsi="ＭＳ 明朝"/>
        </w:rPr>
      </w:pPr>
      <w:r>
        <w:rPr>
          <w:rFonts w:hAnsi="ＭＳ 明朝" w:hint="eastAsia"/>
        </w:rPr>
        <w:t>附　則</w:t>
      </w:r>
    </w:p>
    <w:p w14:paraId="17D37854" w14:textId="77777777" w:rsidR="009E583E" w:rsidRPr="009E583E" w:rsidRDefault="009E583E" w:rsidP="008D55B7">
      <w:pPr>
        <w:pStyle w:val="Default"/>
        <w:ind w:firstLineChars="100" w:firstLine="240"/>
        <w:rPr>
          <w:rFonts w:hAnsi="ＭＳ 明朝"/>
        </w:rPr>
      </w:pPr>
      <w:r w:rsidRPr="009E583E">
        <w:rPr>
          <w:rFonts w:hAnsi="ＭＳ 明朝" w:hint="eastAsia"/>
        </w:rPr>
        <w:t>（施行期日）</w:t>
      </w:r>
    </w:p>
    <w:p w14:paraId="26BBDD46" w14:textId="0846CAB5" w:rsidR="009E583E" w:rsidRPr="009E583E" w:rsidRDefault="008D55B7" w:rsidP="009E583E">
      <w:pPr>
        <w:pStyle w:val="Default"/>
        <w:rPr>
          <w:rFonts w:hAnsi="ＭＳ 明朝"/>
        </w:rPr>
      </w:pPr>
      <w:r>
        <w:rPr>
          <w:rFonts w:hAnsi="ＭＳ 明朝" w:hint="eastAsia"/>
        </w:rPr>
        <w:t xml:space="preserve">１　</w:t>
      </w:r>
      <w:r w:rsidR="005F65CE">
        <w:rPr>
          <w:rFonts w:hAnsi="ＭＳ 明朝" w:hint="eastAsia"/>
        </w:rPr>
        <w:t>この要綱</w:t>
      </w:r>
      <w:r w:rsidR="009E583E" w:rsidRPr="009E583E">
        <w:rPr>
          <w:rFonts w:hAnsi="ＭＳ 明朝" w:hint="eastAsia"/>
        </w:rPr>
        <w:t>は</w:t>
      </w:r>
      <w:r w:rsidR="00540EE5">
        <w:rPr>
          <w:rFonts w:hAnsi="ＭＳ 明朝" w:hint="eastAsia"/>
        </w:rPr>
        <w:t>、</w:t>
      </w:r>
      <w:r w:rsidR="009E583E" w:rsidRPr="009E583E">
        <w:rPr>
          <w:rFonts w:hAnsi="ＭＳ 明朝" w:hint="eastAsia"/>
        </w:rPr>
        <w:t>公布の日から施行する。</w:t>
      </w:r>
    </w:p>
    <w:p w14:paraId="10248719" w14:textId="6C7F843F" w:rsidR="009E583E" w:rsidRPr="009E583E" w:rsidRDefault="005F65CE" w:rsidP="008D55B7">
      <w:pPr>
        <w:pStyle w:val="Default"/>
        <w:ind w:firstLineChars="100" w:firstLine="240"/>
        <w:rPr>
          <w:rFonts w:hAnsi="ＭＳ 明朝"/>
        </w:rPr>
      </w:pPr>
      <w:r>
        <w:rPr>
          <w:rFonts w:hAnsi="ＭＳ 明朝" w:hint="eastAsia"/>
        </w:rPr>
        <w:t>（この要綱</w:t>
      </w:r>
      <w:r w:rsidR="009E583E" w:rsidRPr="009E583E">
        <w:rPr>
          <w:rFonts w:hAnsi="ＭＳ 明朝" w:hint="eastAsia"/>
        </w:rPr>
        <w:t>の失効）</w:t>
      </w:r>
    </w:p>
    <w:p w14:paraId="645F7431" w14:textId="1943CDD0" w:rsidR="009E583E" w:rsidRPr="009E583E" w:rsidRDefault="009E583E" w:rsidP="009E583E">
      <w:pPr>
        <w:pStyle w:val="Default"/>
        <w:rPr>
          <w:rFonts w:hAnsi="ＭＳ 明朝"/>
        </w:rPr>
      </w:pPr>
      <w:r w:rsidRPr="009E583E">
        <w:rPr>
          <w:rFonts w:hAnsi="ＭＳ 明朝" w:hint="eastAsia"/>
        </w:rPr>
        <w:t>２</w:t>
      </w:r>
      <w:r w:rsidR="008D55B7">
        <w:rPr>
          <w:rFonts w:hAnsi="ＭＳ 明朝" w:hint="eastAsia"/>
        </w:rPr>
        <w:t xml:space="preserve">　</w:t>
      </w:r>
      <w:r w:rsidR="005F65CE">
        <w:rPr>
          <w:rFonts w:hAnsi="ＭＳ 明朝" w:hint="eastAsia"/>
        </w:rPr>
        <w:t>この要綱</w:t>
      </w:r>
      <w:r w:rsidR="006D51CD">
        <w:rPr>
          <w:rFonts w:hAnsi="ＭＳ 明朝" w:hint="eastAsia"/>
        </w:rPr>
        <w:t>は、</w:t>
      </w:r>
      <w:r w:rsidRPr="009E583E">
        <w:rPr>
          <w:rFonts w:hAnsi="ＭＳ 明朝" w:hint="eastAsia"/>
        </w:rPr>
        <w:t>令和５年３月３１日限り</w:t>
      </w:r>
      <w:r w:rsidR="00540EE5">
        <w:rPr>
          <w:rFonts w:hAnsi="ＭＳ 明朝" w:hint="eastAsia"/>
        </w:rPr>
        <w:t>、</w:t>
      </w:r>
      <w:r w:rsidRPr="009E583E">
        <w:rPr>
          <w:rFonts w:hAnsi="ＭＳ 明朝" w:hint="eastAsia"/>
        </w:rPr>
        <w:t>その効力を失う。</w:t>
      </w:r>
    </w:p>
    <w:p w14:paraId="3CF958CA" w14:textId="77777777" w:rsidR="009E583E" w:rsidRPr="009E583E" w:rsidRDefault="009E583E" w:rsidP="008D55B7">
      <w:pPr>
        <w:pStyle w:val="Default"/>
        <w:ind w:firstLineChars="100" w:firstLine="240"/>
        <w:rPr>
          <w:rFonts w:hAnsi="ＭＳ 明朝"/>
        </w:rPr>
      </w:pPr>
      <w:r w:rsidRPr="009E583E">
        <w:rPr>
          <w:rFonts w:hAnsi="ＭＳ 明朝" w:hint="eastAsia"/>
        </w:rPr>
        <w:t>（失効後の経過措置）</w:t>
      </w:r>
    </w:p>
    <w:p w14:paraId="042B4D40" w14:textId="4A7DA4F6" w:rsidR="00A70AEF" w:rsidRDefault="009E583E" w:rsidP="009E583E">
      <w:pPr>
        <w:pStyle w:val="Default"/>
        <w:rPr>
          <w:rFonts w:hAnsi="ＭＳ 明朝"/>
        </w:rPr>
      </w:pPr>
      <w:r w:rsidRPr="009E583E">
        <w:rPr>
          <w:rFonts w:hAnsi="ＭＳ 明朝" w:hint="eastAsia"/>
        </w:rPr>
        <w:t>３</w:t>
      </w:r>
      <w:r w:rsidR="008D55B7">
        <w:rPr>
          <w:rFonts w:hAnsi="ＭＳ 明朝" w:hint="eastAsia"/>
        </w:rPr>
        <w:t xml:space="preserve">　</w:t>
      </w:r>
      <w:r w:rsidR="005F65CE">
        <w:rPr>
          <w:rFonts w:hAnsi="ＭＳ 明朝" w:hint="eastAsia"/>
        </w:rPr>
        <w:t>この要綱</w:t>
      </w:r>
      <w:bookmarkStart w:id="0" w:name="_GoBack"/>
      <w:bookmarkEnd w:id="0"/>
      <w:r w:rsidRPr="009E583E">
        <w:rPr>
          <w:rFonts w:hAnsi="ＭＳ 明朝" w:hint="eastAsia"/>
        </w:rPr>
        <w:t>の失効の日以前に補助金の交付の決定を受けた者に係る第１１条</w:t>
      </w:r>
      <w:r w:rsidR="00A70AEF">
        <w:rPr>
          <w:rFonts w:hAnsi="ＭＳ 明朝" w:hint="eastAsia"/>
        </w:rPr>
        <w:t>及び</w:t>
      </w:r>
    </w:p>
    <w:p w14:paraId="7ABC3E0B" w14:textId="0C3F30EC" w:rsidR="009E583E" w:rsidRDefault="00A70AEF" w:rsidP="008D55B7">
      <w:pPr>
        <w:pStyle w:val="Default"/>
        <w:ind w:firstLineChars="100" w:firstLine="240"/>
        <w:rPr>
          <w:rFonts w:hAnsi="ＭＳ 明朝"/>
        </w:rPr>
      </w:pPr>
      <w:r>
        <w:rPr>
          <w:rFonts w:hAnsi="ＭＳ 明朝" w:hint="eastAsia"/>
        </w:rPr>
        <w:t>第１２条</w:t>
      </w:r>
      <w:r w:rsidR="009E583E" w:rsidRPr="009E583E">
        <w:rPr>
          <w:rFonts w:hAnsi="ＭＳ 明朝" w:hint="eastAsia"/>
        </w:rPr>
        <w:t>の規定は</w:t>
      </w:r>
      <w:r w:rsidR="00540EE5">
        <w:rPr>
          <w:rFonts w:hAnsi="ＭＳ 明朝" w:hint="eastAsia"/>
        </w:rPr>
        <w:t>、</w:t>
      </w:r>
      <w:r w:rsidR="009E583E" w:rsidRPr="009E583E">
        <w:rPr>
          <w:rFonts w:hAnsi="ＭＳ 明朝" w:hint="eastAsia"/>
        </w:rPr>
        <w:t>同日後もなおその効力を有する。</w:t>
      </w:r>
    </w:p>
    <w:p w14:paraId="78109F88" w14:textId="77E2AEF5" w:rsidR="00825EB3" w:rsidRDefault="00825EB3" w:rsidP="00825EB3">
      <w:pPr>
        <w:pStyle w:val="Default"/>
        <w:rPr>
          <w:rFonts w:hAnsi="ＭＳ 明朝"/>
        </w:rPr>
      </w:pPr>
      <w:r>
        <w:rPr>
          <w:rFonts w:hAnsi="ＭＳ 明朝" w:hint="eastAsia"/>
        </w:rPr>
        <w:t>別表（第４条関係）</w:t>
      </w:r>
    </w:p>
    <w:tbl>
      <w:tblPr>
        <w:tblStyle w:val="aa"/>
        <w:tblW w:w="0" w:type="auto"/>
        <w:tblLook w:val="04A0" w:firstRow="1" w:lastRow="0" w:firstColumn="1" w:lastColumn="0" w:noHBand="0" w:noVBand="1"/>
      </w:tblPr>
      <w:tblGrid>
        <w:gridCol w:w="2263"/>
        <w:gridCol w:w="2296"/>
        <w:gridCol w:w="2435"/>
        <w:gridCol w:w="2044"/>
      </w:tblGrid>
      <w:tr w:rsidR="00825EB3" w14:paraId="55BCC4C2" w14:textId="77777777" w:rsidTr="00015757">
        <w:trPr>
          <w:trHeight w:val="303"/>
        </w:trPr>
        <w:tc>
          <w:tcPr>
            <w:tcW w:w="2263" w:type="dxa"/>
          </w:tcPr>
          <w:p w14:paraId="45919FFB" w14:textId="1F322C27" w:rsidR="00825EB3" w:rsidRPr="00825EB3" w:rsidRDefault="00825EB3" w:rsidP="002E3F25">
            <w:pPr>
              <w:pStyle w:val="Default"/>
              <w:spacing w:line="380" w:lineRule="exact"/>
              <w:jc w:val="center"/>
              <w:rPr>
                <w:rFonts w:hAnsi="ＭＳ 明朝"/>
                <w:sz w:val="22"/>
                <w:szCs w:val="22"/>
              </w:rPr>
            </w:pPr>
            <w:r w:rsidRPr="00825EB3">
              <w:rPr>
                <w:rFonts w:hAnsi="ＭＳ 明朝" w:hint="eastAsia"/>
                <w:sz w:val="22"/>
                <w:szCs w:val="22"/>
              </w:rPr>
              <w:t>区分</w:t>
            </w:r>
          </w:p>
        </w:tc>
        <w:tc>
          <w:tcPr>
            <w:tcW w:w="2296" w:type="dxa"/>
          </w:tcPr>
          <w:p w14:paraId="7EB32AE2" w14:textId="4D5F01FA" w:rsidR="00825EB3" w:rsidRPr="00825EB3" w:rsidRDefault="00825EB3" w:rsidP="002E3F25">
            <w:pPr>
              <w:pStyle w:val="Default"/>
              <w:spacing w:line="380" w:lineRule="exact"/>
              <w:jc w:val="center"/>
              <w:rPr>
                <w:rFonts w:hAnsi="ＭＳ 明朝"/>
                <w:sz w:val="22"/>
                <w:szCs w:val="22"/>
              </w:rPr>
            </w:pPr>
            <w:r w:rsidRPr="00825EB3">
              <w:rPr>
                <w:rFonts w:hAnsi="ＭＳ 明朝" w:hint="eastAsia"/>
                <w:sz w:val="22"/>
                <w:szCs w:val="22"/>
              </w:rPr>
              <w:t>対象品目</w:t>
            </w:r>
          </w:p>
        </w:tc>
        <w:tc>
          <w:tcPr>
            <w:tcW w:w="2435" w:type="dxa"/>
          </w:tcPr>
          <w:p w14:paraId="3A8123FA" w14:textId="4056E88F" w:rsidR="00825EB3" w:rsidRPr="00825EB3" w:rsidRDefault="00825EB3" w:rsidP="002E3F25">
            <w:pPr>
              <w:pStyle w:val="Default"/>
              <w:spacing w:line="380" w:lineRule="exact"/>
              <w:jc w:val="center"/>
              <w:rPr>
                <w:rFonts w:hAnsi="ＭＳ 明朝"/>
                <w:sz w:val="22"/>
                <w:szCs w:val="22"/>
              </w:rPr>
            </w:pPr>
            <w:r w:rsidRPr="00825EB3">
              <w:rPr>
                <w:rFonts w:hAnsi="ＭＳ 明朝" w:hint="eastAsia"/>
                <w:sz w:val="22"/>
                <w:szCs w:val="22"/>
              </w:rPr>
              <w:t>交付単価</w:t>
            </w:r>
          </w:p>
        </w:tc>
        <w:tc>
          <w:tcPr>
            <w:tcW w:w="2044" w:type="dxa"/>
          </w:tcPr>
          <w:p w14:paraId="074DFBAD" w14:textId="4552F810" w:rsidR="00825EB3" w:rsidRPr="00825EB3" w:rsidRDefault="00825EB3" w:rsidP="002E3F25">
            <w:pPr>
              <w:pStyle w:val="Default"/>
              <w:spacing w:line="380" w:lineRule="exact"/>
              <w:jc w:val="center"/>
              <w:rPr>
                <w:rFonts w:hAnsi="ＭＳ 明朝"/>
                <w:sz w:val="22"/>
                <w:szCs w:val="22"/>
              </w:rPr>
            </w:pPr>
            <w:r w:rsidRPr="00825EB3">
              <w:rPr>
                <w:rFonts w:hAnsi="ＭＳ 明朝" w:hint="eastAsia"/>
                <w:sz w:val="22"/>
                <w:szCs w:val="22"/>
              </w:rPr>
              <w:t>補助金の額</w:t>
            </w:r>
          </w:p>
        </w:tc>
      </w:tr>
      <w:tr w:rsidR="008B0084" w14:paraId="027FFF31" w14:textId="77777777" w:rsidTr="00015757">
        <w:tc>
          <w:tcPr>
            <w:tcW w:w="2263" w:type="dxa"/>
            <w:vAlign w:val="center"/>
          </w:tcPr>
          <w:p w14:paraId="541F7239" w14:textId="77777777" w:rsidR="001010F6" w:rsidRDefault="008B0084" w:rsidP="002E3F25">
            <w:pPr>
              <w:pStyle w:val="Default"/>
              <w:spacing w:line="380" w:lineRule="exact"/>
              <w:rPr>
                <w:rFonts w:hAnsi="ＭＳ 明朝"/>
                <w:sz w:val="22"/>
                <w:szCs w:val="22"/>
              </w:rPr>
            </w:pPr>
            <w:r w:rsidRPr="00825EB3">
              <w:rPr>
                <w:rFonts w:hAnsi="ＭＳ 明朝" w:hint="eastAsia"/>
                <w:sz w:val="22"/>
                <w:szCs w:val="22"/>
              </w:rPr>
              <w:t>水稲</w:t>
            </w:r>
            <w:r w:rsidR="001010F6">
              <w:rPr>
                <w:rFonts w:hAnsi="ＭＳ 明朝" w:hint="eastAsia"/>
                <w:sz w:val="22"/>
                <w:szCs w:val="22"/>
              </w:rPr>
              <w:t>、</w:t>
            </w:r>
            <w:r>
              <w:rPr>
                <w:rFonts w:hAnsi="ＭＳ 明朝" w:hint="eastAsia"/>
                <w:sz w:val="22"/>
                <w:szCs w:val="22"/>
              </w:rPr>
              <w:t>大豆</w:t>
            </w:r>
            <w:r w:rsidR="001010F6">
              <w:rPr>
                <w:rFonts w:hAnsi="ＭＳ 明朝" w:hint="eastAsia"/>
                <w:sz w:val="22"/>
                <w:szCs w:val="22"/>
              </w:rPr>
              <w:t>、飼料</w:t>
            </w:r>
          </w:p>
          <w:p w14:paraId="45D5270F" w14:textId="2ADF507C" w:rsidR="008B0084" w:rsidRPr="00825EB3" w:rsidRDefault="001010F6" w:rsidP="002E3F25">
            <w:pPr>
              <w:pStyle w:val="Default"/>
              <w:spacing w:line="380" w:lineRule="exact"/>
              <w:rPr>
                <w:rFonts w:hAnsi="ＭＳ 明朝"/>
                <w:sz w:val="22"/>
                <w:szCs w:val="22"/>
              </w:rPr>
            </w:pPr>
            <w:r>
              <w:rPr>
                <w:rFonts w:hAnsi="ＭＳ 明朝" w:hint="eastAsia"/>
                <w:sz w:val="22"/>
                <w:szCs w:val="22"/>
              </w:rPr>
              <w:t>作物</w:t>
            </w:r>
          </w:p>
        </w:tc>
        <w:tc>
          <w:tcPr>
            <w:tcW w:w="2296" w:type="dxa"/>
          </w:tcPr>
          <w:p w14:paraId="0925B8B0" w14:textId="77777777" w:rsidR="008B0084" w:rsidRDefault="008B0084" w:rsidP="002E3F25">
            <w:pPr>
              <w:pStyle w:val="Default"/>
              <w:spacing w:line="380" w:lineRule="exact"/>
              <w:rPr>
                <w:rFonts w:hAnsi="ＭＳ 明朝"/>
                <w:sz w:val="22"/>
                <w:szCs w:val="22"/>
              </w:rPr>
            </w:pPr>
            <w:r>
              <w:rPr>
                <w:rFonts w:hAnsi="ＭＳ 明朝" w:hint="eastAsia"/>
                <w:sz w:val="22"/>
                <w:szCs w:val="22"/>
              </w:rPr>
              <w:t>主食用米、飼料用米、加工用米、大豆</w:t>
            </w:r>
          </w:p>
          <w:p w14:paraId="1D484976" w14:textId="5D0884E6" w:rsidR="001010F6" w:rsidRPr="00825EB3" w:rsidRDefault="001010F6" w:rsidP="002E3F25">
            <w:pPr>
              <w:pStyle w:val="Default"/>
              <w:spacing w:line="380" w:lineRule="exact"/>
              <w:rPr>
                <w:rFonts w:hAnsi="ＭＳ 明朝"/>
                <w:sz w:val="22"/>
                <w:szCs w:val="22"/>
              </w:rPr>
            </w:pPr>
            <w:r w:rsidRPr="001010F6">
              <w:rPr>
                <w:rFonts w:hAnsi="ＭＳ 明朝" w:hint="eastAsia"/>
                <w:w w:val="90"/>
                <w:sz w:val="22"/>
                <w:szCs w:val="22"/>
                <w:fitText w:val="1980" w:id="-1456258304"/>
              </w:rPr>
              <w:t>イタリアンライグラ</w:t>
            </w:r>
            <w:r w:rsidRPr="001010F6">
              <w:rPr>
                <w:rFonts w:hAnsi="ＭＳ 明朝" w:hint="eastAsia"/>
                <w:spacing w:val="3"/>
                <w:w w:val="90"/>
                <w:sz w:val="22"/>
                <w:szCs w:val="22"/>
                <w:fitText w:val="1980" w:id="-1456258304"/>
              </w:rPr>
              <w:t>ス</w:t>
            </w:r>
          </w:p>
        </w:tc>
        <w:tc>
          <w:tcPr>
            <w:tcW w:w="2435" w:type="dxa"/>
            <w:vAlign w:val="center"/>
          </w:tcPr>
          <w:p w14:paraId="7936F3A1" w14:textId="04A20A39" w:rsidR="008B0084" w:rsidRPr="00825EB3" w:rsidRDefault="00077657" w:rsidP="002E3F25">
            <w:pPr>
              <w:pStyle w:val="Default"/>
              <w:spacing w:line="380" w:lineRule="exact"/>
              <w:rPr>
                <w:rFonts w:hAnsi="ＭＳ 明朝"/>
                <w:sz w:val="22"/>
                <w:szCs w:val="22"/>
              </w:rPr>
            </w:pPr>
            <w:r>
              <w:rPr>
                <w:rFonts w:hAnsi="ＭＳ 明朝" w:hint="eastAsia"/>
                <w:sz w:val="22"/>
                <w:szCs w:val="22"/>
              </w:rPr>
              <w:t>１．３</w:t>
            </w:r>
            <w:r w:rsidR="004B2AAD">
              <w:rPr>
                <w:rFonts w:hAnsi="ＭＳ 明朝" w:hint="eastAsia"/>
                <w:sz w:val="22"/>
                <w:szCs w:val="22"/>
              </w:rPr>
              <w:t>円／㎡</w:t>
            </w:r>
          </w:p>
        </w:tc>
        <w:tc>
          <w:tcPr>
            <w:tcW w:w="2044" w:type="dxa"/>
            <w:vMerge w:val="restart"/>
          </w:tcPr>
          <w:p w14:paraId="4C2D576E" w14:textId="6CBC310C" w:rsidR="008B0084" w:rsidRPr="008C6384" w:rsidRDefault="008B0084" w:rsidP="00015757">
            <w:pPr>
              <w:pStyle w:val="Default"/>
              <w:spacing w:line="380" w:lineRule="exact"/>
              <w:ind w:rightChars="-121" w:right="-254"/>
              <w:rPr>
                <w:rFonts w:hAnsi="ＭＳ 明朝"/>
                <w:sz w:val="22"/>
                <w:szCs w:val="22"/>
              </w:rPr>
            </w:pPr>
            <w:r>
              <w:rPr>
                <w:rFonts w:hAnsi="ＭＳ 明朝" w:hint="eastAsia"/>
                <w:sz w:val="22"/>
                <w:szCs w:val="22"/>
              </w:rPr>
              <w:t>経営耕地面積（㎡）×交付単価</w:t>
            </w:r>
          </w:p>
        </w:tc>
      </w:tr>
      <w:tr w:rsidR="008B0084" w14:paraId="30AACAF7" w14:textId="77777777" w:rsidTr="00015757">
        <w:tc>
          <w:tcPr>
            <w:tcW w:w="2263" w:type="dxa"/>
          </w:tcPr>
          <w:p w14:paraId="01E3EDE2" w14:textId="46A90F67" w:rsidR="008B0084" w:rsidRPr="00825EB3" w:rsidRDefault="008B0084" w:rsidP="002E3F25">
            <w:pPr>
              <w:pStyle w:val="Default"/>
              <w:spacing w:line="380" w:lineRule="exact"/>
              <w:rPr>
                <w:rFonts w:hAnsi="ＭＳ 明朝"/>
                <w:sz w:val="22"/>
                <w:szCs w:val="22"/>
              </w:rPr>
            </w:pPr>
            <w:r>
              <w:rPr>
                <w:rFonts w:hAnsi="ＭＳ 明朝" w:hint="eastAsia"/>
                <w:sz w:val="22"/>
                <w:szCs w:val="22"/>
              </w:rPr>
              <w:t>麦</w:t>
            </w:r>
          </w:p>
        </w:tc>
        <w:tc>
          <w:tcPr>
            <w:tcW w:w="2296" w:type="dxa"/>
          </w:tcPr>
          <w:p w14:paraId="2029AB54" w14:textId="083D6CCB" w:rsidR="008B0084" w:rsidRDefault="008B0084" w:rsidP="002E3F25">
            <w:pPr>
              <w:pStyle w:val="Default"/>
              <w:spacing w:line="380" w:lineRule="exact"/>
              <w:rPr>
                <w:rFonts w:hAnsi="ＭＳ 明朝"/>
                <w:sz w:val="22"/>
                <w:szCs w:val="22"/>
              </w:rPr>
            </w:pPr>
            <w:r>
              <w:rPr>
                <w:rFonts w:hAnsi="ＭＳ 明朝" w:hint="eastAsia"/>
                <w:sz w:val="22"/>
                <w:szCs w:val="22"/>
              </w:rPr>
              <w:t>小麦、大麦</w:t>
            </w:r>
          </w:p>
        </w:tc>
        <w:tc>
          <w:tcPr>
            <w:tcW w:w="2435" w:type="dxa"/>
            <w:vAlign w:val="center"/>
          </w:tcPr>
          <w:p w14:paraId="799E8025" w14:textId="41FB422A" w:rsidR="008B0084" w:rsidRPr="00825EB3" w:rsidRDefault="004B2AAD" w:rsidP="002E3F25">
            <w:pPr>
              <w:pStyle w:val="Default"/>
              <w:spacing w:line="380" w:lineRule="exact"/>
              <w:rPr>
                <w:rFonts w:hAnsi="ＭＳ 明朝"/>
                <w:sz w:val="22"/>
                <w:szCs w:val="22"/>
              </w:rPr>
            </w:pPr>
            <w:r>
              <w:rPr>
                <w:rFonts w:hAnsi="ＭＳ 明朝" w:hint="eastAsia"/>
                <w:sz w:val="22"/>
                <w:szCs w:val="22"/>
              </w:rPr>
              <w:t>０．５円／㎡</w:t>
            </w:r>
          </w:p>
        </w:tc>
        <w:tc>
          <w:tcPr>
            <w:tcW w:w="2044" w:type="dxa"/>
            <w:vMerge/>
          </w:tcPr>
          <w:p w14:paraId="50A6F8FC" w14:textId="77777777" w:rsidR="008B0084" w:rsidRPr="00825EB3" w:rsidRDefault="008B0084" w:rsidP="002E3F25">
            <w:pPr>
              <w:pStyle w:val="Default"/>
              <w:spacing w:line="380" w:lineRule="exact"/>
              <w:rPr>
                <w:rFonts w:hAnsi="ＭＳ 明朝"/>
                <w:sz w:val="22"/>
                <w:szCs w:val="22"/>
              </w:rPr>
            </w:pPr>
          </w:p>
        </w:tc>
      </w:tr>
      <w:tr w:rsidR="008B0084" w14:paraId="5855280B" w14:textId="77777777" w:rsidTr="00015757">
        <w:tc>
          <w:tcPr>
            <w:tcW w:w="2263" w:type="dxa"/>
          </w:tcPr>
          <w:p w14:paraId="5DF86D56" w14:textId="77777777" w:rsidR="008B0084" w:rsidRDefault="008B0084" w:rsidP="002E3F25">
            <w:pPr>
              <w:pStyle w:val="Default"/>
              <w:spacing w:line="380" w:lineRule="exact"/>
              <w:rPr>
                <w:rFonts w:hAnsi="ＭＳ 明朝"/>
                <w:sz w:val="22"/>
                <w:szCs w:val="22"/>
              </w:rPr>
            </w:pPr>
            <w:r w:rsidRPr="00825EB3">
              <w:rPr>
                <w:rFonts w:hAnsi="ＭＳ 明朝" w:hint="eastAsia"/>
                <w:sz w:val="22"/>
                <w:szCs w:val="22"/>
              </w:rPr>
              <w:t>露地栽培</w:t>
            </w:r>
          </w:p>
          <w:p w14:paraId="036DA151" w14:textId="3986450D" w:rsidR="008B0084" w:rsidRPr="00825EB3" w:rsidRDefault="008B0084" w:rsidP="002E3F25">
            <w:pPr>
              <w:pStyle w:val="Default"/>
              <w:spacing w:line="380" w:lineRule="exact"/>
              <w:rPr>
                <w:rFonts w:hAnsi="ＭＳ 明朝"/>
                <w:sz w:val="22"/>
                <w:szCs w:val="22"/>
              </w:rPr>
            </w:pPr>
            <w:r>
              <w:rPr>
                <w:rFonts w:hAnsi="ＭＳ 明朝" w:hint="eastAsia"/>
                <w:sz w:val="22"/>
                <w:szCs w:val="22"/>
              </w:rPr>
              <w:t>(加温設備のないハウス栽培を含む。)</w:t>
            </w:r>
          </w:p>
        </w:tc>
        <w:tc>
          <w:tcPr>
            <w:tcW w:w="2296" w:type="dxa"/>
            <w:tcBorders>
              <w:bottom w:val="dashed" w:sz="4" w:space="0" w:color="auto"/>
            </w:tcBorders>
            <w:vAlign w:val="center"/>
          </w:tcPr>
          <w:p w14:paraId="1FD261D8" w14:textId="17149348" w:rsidR="008B0084" w:rsidRPr="00825EB3" w:rsidRDefault="008B0084" w:rsidP="002E3F25">
            <w:pPr>
              <w:pStyle w:val="Default"/>
              <w:spacing w:line="380" w:lineRule="exact"/>
              <w:rPr>
                <w:rFonts w:hAnsi="ＭＳ 明朝"/>
                <w:sz w:val="22"/>
                <w:szCs w:val="22"/>
              </w:rPr>
            </w:pPr>
            <w:r w:rsidRPr="00396573">
              <w:rPr>
                <w:rFonts w:hAnsi="ＭＳ 明朝" w:hint="eastAsia"/>
                <w:sz w:val="22"/>
                <w:szCs w:val="22"/>
              </w:rPr>
              <w:t>野菜、</w:t>
            </w:r>
            <w:r>
              <w:rPr>
                <w:rFonts w:hAnsi="ＭＳ 明朝" w:hint="eastAsia"/>
                <w:sz w:val="22"/>
                <w:szCs w:val="22"/>
              </w:rPr>
              <w:t>果樹、花き、花木</w:t>
            </w:r>
          </w:p>
        </w:tc>
        <w:tc>
          <w:tcPr>
            <w:tcW w:w="2435" w:type="dxa"/>
            <w:tcBorders>
              <w:bottom w:val="dashed" w:sz="4" w:space="0" w:color="auto"/>
            </w:tcBorders>
            <w:vAlign w:val="center"/>
          </w:tcPr>
          <w:p w14:paraId="65005587" w14:textId="2EF20185" w:rsidR="008B0084" w:rsidRPr="00825EB3" w:rsidRDefault="004B2AAD" w:rsidP="002E3F25">
            <w:pPr>
              <w:pStyle w:val="Default"/>
              <w:spacing w:line="380" w:lineRule="exact"/>
              <w:rPr>
                <w:rFonts w:hAnsi="ＭＳ 明朝"/>
                <w:sz w:val="22"/>
                <w:szCs w:val="22"/>
              </w:rPr>
            </w:pPr>
            <w:r>
              <w:rPr>
                <w:rFonts w:hAnsi="ＭＳ 明朝" w:hint="eastAsia"/>
                <w:sz w:val="22"/>
                <w:szCs w:val="22"/>
              </w:rPr>
              <w:t>４円／㎡</w:t>
            </w:r>
          </w:p>
        </w:tc>
        <w:tc>
          <w:tcPr>
            <w:tcW w:w="2044" w:type="dxa"/>
            <w:vMerge/>
          </w:tcPr>
          <w:p w14:paraId="58DE043B" w14:textId="77777777" w:rsidR="008B0084" w:rsidRPr="00825EB3" w:rsidRDefault="008B0084" w:rsidP="002E3F25">
            <w:pPr>
              <w:pStyle w:val="Default"/>
              <w:spacing w:line="380" w:lineRule="exact"/>
              <w:rPr>
                <w:rFonts w:hAnsi="ＭＳ 明朝"/>
                <w:sz w:val="22"/>
                <w:szCs w:val="22"/>
              </w:rPr>
            </w:pPr>
          </w:p>
        </w:tc>
      </w:tr>
      <w:tr w:rsidR="008B0084" w14:paraId="3DEA8A59" w14:textId="77777777" w:rsidTr="00015757">
        <w:trPr>
          <w:trHeight w:val="682"/>
        </w:trPr>
        <w:tc>
          <w:tcPr>
            <w:tcW w:w="2263" w:type="dxa"/>
            <w:vMerge w:val="restart"/>
          </w:tcPr>
          <w:p w14:paraId="102019F5" w14:textId="77777777" w:rsidR="008B0084" w:rsidRDefault="008B0084" w:rsidP="002E3F25">
            <w:pPr>
              <w:pStyle w:val="Default"/>
              <w:spacing w:line="380" w:lineRule="exact"/>
              <w:rPr>
                <w:rFonts w:hAnsi="ＭＳ 明朝"/>
                <w:sz w:val="22"/>
                <w:szCs w:val="22"/>
              </w:rPr>
            </w:pPr>
            <w:r>
              <w:rPr>
                <w:rFonts w:hAnsi="ＭＳ 明朝" w:hint="eastAsia"/>
                <w:sz w:val="22"/>
                <w:szCs w:val="22"/>
              </w:rPr>
              <w:t>施設栽培</w:t>
            </w:r>
          </w:p>
          <w:p w14:paraId="55EE1B51" w14:textId="6D7AA6C5" w:rsidR="008B0084" w:rsidRPr="00825EB3" w:rsidRDefault="008B0084" w:rsidP="002E3F25">
            <w:pPr>
              <w:pStyle w:val="Default"/>
              <w:spacing w:line="380" w:lineRule="exact"/>
              <w:rPr>
                <w:rFonts w:hAnsi="ＭＳ 明朝"/>
                <w:sz w:val="22"/>
                <w:szCs w:val="22"/>
              </w:rPr>
            </w:pPr>
            <w:r>
              <w:rPr>
                <w:rFonts w:hAnsi="ＭＳ 明朝" w:hint="eastAsia"/>
                <w:sz w:val="22"/>
                <w:szCs w:val="22"/>
              </w:rPr>
              <w:t>(加温設備のあるハウス栽培に限る。)</w:t>
            </w:r>
          </w:p>
        </w:tc>
        <w:tc>
          <w:tcPr>
            <w:tcW w:w="2296" w:type="dxa"/>
            <w:tcBorders>
              <w:bottom w:val="dashed" w:sz="4" w:space="0" w:color="auto"/>
            </w:tcBorders>
            <w:vAlign w:val="center"/>
          </w:tcPr>
          <w:p w14:paraId="2A9ACCCA" w14:textId="4D74FC41" w:rsidR="008B0084" w:rsidRPr="00825EB3" w:rsidRDefault="00694BA6" w:rsidP="002E3F25">
            <w:pPr>
              <w:pStyle w:val="Default"/>
              <w:spacing w:line="380" w:lineRule="exact"/>
              <w:rPr>
                <w:rFonts w:hAnsi="ＭＳ 明朝"/>
                <w:sz w:val="22"/>
                <w:szCs w:val="22"/>
              </w:rPr>
            </w:pPr>
            <w:r>
              <w:rPr>
                <w:rFonts w:hAnsi="ＭＳ 明朝" w:hint="eastAsia"/>
                <w:sz w:val="22"/>
                <w:szCs w:val="22"/>
              </w:rPr>
              <w:t>花き</w:t>
            </w:r>
          </w:p>
        </w:tc>
        <w:tc>
          <w:tcPr>
            <w:tcW w:w="2435" w:type="dxa"/>
            <w:tcBorders>
              <w:bottom w:val="dashed" w:sz="4" w:space="0" w:color="auto"/>
            </w:tcBorders>
            <w:vAlign w:val="center"/>
          </w:tcPr>
          <w:p w14:paraId="0FAF3D79" w14:textId="0B4F0A37" w:rsidR="008B0084" w:rsidRPr="00825EB3" w:rsidRDefault="00694BA6" w:rsidP="002E3F25">
            <w:pPr>
              <w:pStyle w:val="Default"/>
              <w:spacing w:line="380" w:lineRule="exact"/>
              <w:rPr>
                <w:rFonts w:hAnsi="ＭＳ 明朝"/>
                <w:sz w:val="22"/>
                <w:szCs w:val="22"/>
              </w:rPr>
            </w:pPr>
            <w:r>
              <w:rPr>
                <w:rFonts w:hAnsi="ＭＳ 明朝" w:hint="eastAsia"/>
                <w:sz w:val="22"/>
                <w:szCs w:val="22"/>
              </w:rPr>
              <w:t>２１０円／㎡</w:t>
            </w:r>
          </w:p>
        </w:tc>
        <w:tc>
          <w:tcPr>
            <w:tcW w:w="2044" w:type="dxa"/>
            <w:vMerge/>
          </w:tcPr>
          <w:p w14:paraId="50D60780" w14:textId="77777777" w:rsidR="008B0084" w:rsidRPr="00825EB3" w:rsidRDefault="008B0084" w:rsidP="002E3F25">
            <w:pPr>
              <w:pStyle w:val="Default"/>
              <w:spacing w:line="380" w:lineRule="exact"/>
              <w:rPr>
                <w:rFonts w:hAnsi="ＭＳ 明朝"/>
                <w:sz w:val="22"/>
                <w:szCs w:val="22"/>
              </w:rPr>
            </w:pPr>
          </w:p>
        </w:tc>
      </w:tr>
      <w:tr w:rsidR="008B0084" w14:paraId="01E03E88" w14:textId="77777777" w:rsidTr="00015757">
        <w:trPr>
          <w:trHeight w:val="660"/>
        </w:trPr>
        <w:tc>
          <w:tcPr>
            <w:tcW w:w="2263" w:type="dxa"/>
            <w:vMerge/>
          </w:tcPr>
          <w:p w14:paraId="56A84794" w14:textId="77777777" w:rsidR="008B0084" w:rsidRDefault="008B0084" w:rsidP="002E3F25">
            <w:pPr>
              <w:pStyle w:val="Default"/>
              <w:spacing w:line="380" w:lineRule="exact"/>
              <w:rPr>
                <w:rFonts w:hAnsi="ＭＳ 明朝"/>
                <w:sz w:val="22"/>
                <w:szCs w:val="22"/>
              </w:rPr>
            </w:pPr>
          </w:p>
        </w:tc>
        <w:tc>
          <w:tcPr>
            <w:tcW w:w="2296" w:type="dxa"/>
            <w:tcBorders>
              <w:top w:val="dashed" w:sz="4" w:space="0" w:color="auto"/>
            </w:tcBorders>
            <w:vAlign w:val="center"/>
          </w:tcPr>
          <w:p w14:paraId="10CEE38B" w14:textId="46383095" w:rsidR="008B0084" w:rsidRPr="00825EB3" w:rsidRDefault="008B0084" w:rsidP="002E3F25">
            <w:pPr>
              <w:pStyle w:val="Default"/>
              <w:spacing w:line="380" w:lineRule="exact"/>
              <w:rPr>
                <w:rFonts w:hAnsi="ＭＳ 明朝"/>
                <w:sz w:val="22"/>
                <w:szCs w:val="22"/>
              </w:rPr>
            </w:pPr>
            <w:r>
              <w:rPr>
                <w:rFonts w:hAnsi="ＭＳ 明朝" w:hint="eastAsia"/>
                <w:sz w:val="22"/>
                <w:szCs w:val="22"/>
              </w:rPr>
              <w:t>野菜</w:t>
            </w:r>
          </w:p>
        </w:tc>
        <w:tc>
          <w:tcPr>
            <w:tcW w:w="2435" w:type="dxa"/>
            <w:tcBorders>
              <w:top w:val="dashed" w:sz="4" w:space="0" w:color="auto"/>
            </w:tcBorders>
            <w:vAlign w:val="center"/>
          </w:tcPr>
          <w:p w14:paraId="6BFBF8C0" w14:textId="677F41D3" w:rsidR="008B0084" w:rsidRPr="00825EB3" w:rsidRDefault="00694BA6" w:rsidP="002E3F25">
            <w:pPr>
              <w:pStyle w:val="Default"/>
              <w:spacing w:line="380" w:lineRule="exact"/>
              <w:rPr>
                <w:rFonts w:hAnsi="ＭＳ 明朝"/>
                <w:sz w:val="22"/>
                <w:szCs w:val="22"/>
              </w:rPr>
            </w:pPr>
            <w:r>
              <w:rPr>
                <w:rFonts w:hAnsi="ＭＳ 明朝" w:hint="eastAsia"/>
                <w:sz w:val="22"/>
                <w:szCs w:val="22"/>
              </w:rPr>
              <w:t>８０円／㎡</w:t>
            </w:r>
          </w:p>
        </w:tc>
        <w:tc>
          <w:tcPr>
            <w:tcW w:w="2044" w:type="dxa"/>
            <w:vMerge/>
          </w:tcPr>
          <w:p w14:paraId="3C82D2DD" w14:textId="77777777" w:rsidR="008B0084" w:rsidRPr="00825EB3" w:rsidRDefault="008B0084" w:rsidP="002E3F25">
            <w:pPr>
              <w:pStyle w:val="Default"/>
              <w:spacing w:line="380" w:lineRule="exact"/>
              <w:rPr>
                <w:rFonts w:hAnsi="ＭＳ 明朝"/>
                <w:sz w:val="22"/>
                <w:szCs w:val="22"/>
              </w:rPr>
            </w:pPr>
          </w:p>
        </w:tc>
      </w:tr>
      <w:tr w:rsidR="00825EB3" w14:paraId="3FECE3C6" w14:textId="77777777" w:rsidTr="00015757">
        <w:tc>
          <w:tcPr>
            <w:tcW w:w="2263" w:type="dxa"/>
            <w:vAlign w:val="center"/>
          </w:tcPr>
          <w:p w14:paraId="69CA51CB" w14:textId="6FE6DA97" w:rsidR="00825EB3" w:rsidRPr="00825EB3" w:rsidRDefault="00825EB3" w:rsidP="002E3F25">
            <w:pPr>
              <w:pStyle w:val="Default"/>
              <w:spacing w:line="380" w:lineRule="exact"/>
              <w:rPr>
                <w:rFonts w:hAnsi="ＭＳ 明朝"/>
                <w:sz w:val="22"/>
                <w:szCs w:val="22"/>
              </w:rPr>
            </w:pPr>
            <w:r>
              <w:rPr>
                <w:rFonts w:hAnsi="ＭＳ 明朝" w:hint="eastAsia"/>
                <w:sz w:val="22"/>
                <w:szCs w:val="22"/>
              </w:rPr>
              <w:t>畜産</w:t>
            </w:r>
          </w:p>
        </w:tc>
        <w:tc>
          <w:tcPr>
            <w:tcW w:w="2296" w:type="dxa"/>
            <w:vAlign w:val="center"/>
          </w:tcPr>
          <w:p w14:paraId="11B0D44E" w14:textId="61CA7A04" w:rsidR="00825EB3" w:rsidRPr="00825EB3" w:rsidRDefault="0077769E" w:rsidP="002E3F25">
            <w:pPr>
              <w:pStyle w:val="Default"/>
              <w:spacing w:line="380" w:lineRule="exact"/>
              <w:rPr>
                <w:rFonts w:hAnsi="ＭＳ 明朝"/>
                <w:sz w:val="22"/>
                <w:szCs w:val="22"/>
              </w:rPr>
            </w:pPr>
            <w:r>
              <w:rPr>
                <w:rFonts w:hAnsi="ＭＳ 明朝" w:hint="eastAsia"/>
                <w:sz w:val="22"/>
                <w:szCs w:val="22"/>
              </w:rPr>
              <w:t>肥育牛</w:t>
            </w:r>
          </w:p>
        </w:tc>
        <w:tc>
          <w:tcPr>
            <w:tcW w:w="2435" w:type="dxa"/>
            <w:vAlign w:val="center"/>
          </w:tcPr>
          <w:p w14:paraId="47CD7BF8" w14:textId="32DE671D" w:rsidR="00825EB3" w:rsidRPr="00825EB3" w:rsidRDefault="00694BA6" w:rsidP="002E3F25">
            <w:pPr>
              <w:pStyle w:val="Default"/>
              <w:spacing w:line="380" w:lineRule="exact"/>
              <w:rPr>
                <w:rFonts w:hAnsi="ＭＳ 明朝"/>
                <w:sz w:val="22"/>
                <w:szCs w:val="22"/>
              </w:rPr>
            </w:pPr>
            <w:r>
              <w:rPr>
                <w:rFonts w:hAnsi="ＭＳ 明朝" w:hint="eastAsia"/>
                <w:sz w:val="22"/>
                <w:szCs w:val="22"/>
              </w:rPr>
              <w:t>２，６００円／頭</w:t>
            </w:r>
          </w:p>
        </w:tc>
        <w:tc>
          <w:tcPr>
            <w:tcW w:w="2044" w:type="dxa"/>
          </w:tcPr>
          <w:p w14:paraId="3119A572" w14:textId="3FCF56CE" w:rsidR="00825EB3" w:rsidRPr="00825EB3" w:rsidRDefault="008C6384" w:rsidP="002E3F25">
            <w:pPr>
              <w:pStyle w:val="Default"/>
              <w:spacing w:line="380" w:lineRule="exact"/>
              <w:rPr>
                <w:rFonts w:hAnsi="ＭＳ 明朝"/>
                <w:sz w:val="22"/>
                <w:szCs w:val="22"/>
              </w:rPr>
            </w:pPr>
            <w:r>
              <w:rPr>
                <w:rFonts w:hAnsi="ＭＳ 明朝" w:hint="eastAsia"/>
                <w:sz w:val="22"/>
                <w:szCs w:val="22"/>
              </w:rPr>
              <w:t>令和４年度の飼育予定数×交付単価</w:t>
            </w:r>
          </w:p>
        </w:tc>
      </w:tr>
      <w:tr w:rsidR="00825EB3" w14:paraId="384B95C9" w14:textId="77777777" w:rsidTr="00015757">
        <w:tc>
          <w:tcPr>
            <w:tcW w:w="2263" w:type="dxa"/>
            <w:vAlign w:val="center"/>
          </w:tcPr>
          <w:p w14:paraId="7DEB0934" w14:textId="657B1EB1" w:rsidR="00825EB3" w:rsidRPr="00825EB3" w:rsidRDefault="00825EB3" w:rsidP="00015757">
            <w:pPr>
              <w:pStyle w:val="Default"/>
              <w:spacing w:line="380" w:lineRule="exact"/>
              <w:rPr>
                <w:rFonts w:hAnsi="ＭＳ 明朝"/>
                <w:sz w:val="22"/>
                <w:szCs w:val="22"/>
              </w:rPr>
            </w:pPr>
            <w:r>
              <w:rPr>
                <w:rFonts w:hAnsi="ＭＳ 明朝" w:hint="eastAsia"/>
                <w:sz w:val="22"/>
                <w:szCs w:val="22"/>
              </w:rPr>
              <w:t>その他の農産物</w:t>
            </w:r>
          </w:p>
        </w:tc>
        <w:tc>
          <w:tcPr>
            <w:tcW w:w="2296" w:type="dxa"/>
            <w:vAlign w:val="center"/>
          </w:tcPr>
          <w:p w14:paraId="3CCD0DC5" w14:textId="310A06D8" w:rsidR="00825EB3" w:rsidRPr="00825EB3" w:rsidRDefault="00A55FC6" w:rsidP="002E3F25">
            <w:pPr>
              <w:pStyle w:val="Default"/>
              <w:spacing w:line="380" w:lineRule="exact"/>
              <w:rPr>
                <w:rFonts w:hAnsi="ＭＳ 明朝"/>
                <w:sz w:val="22"/>
                <w:szCs w:val="22"/>
              </w:rPr>
            </w:pPr>
            <w:r>
              <w:rPr>
                <w:rFonts w:hAnsi="ＭＳ 明朝" w:hint="eastAsia"/>
                <w:sz w:val="22"/>
                <w:szCs w:val="22"/>
              </w:rPr>
              <w:t>町長が認める品目</w:t>
            </w:r>
          </w:p>
        </w:tc>
        <w:tc>
          <w:tcPr>
            <w:tcW w:w="2435" w:type="dxa"/>
            <w:vAlign w:val="center"/>
          </w:tcPr>
          <w:p w14:paraId="21961E67" w14:textId="31BA9EB3" w:rsidR="00825EB3" w:rsidRPr="00825EB3" w:rsidRDefault="00A55FC6" w:rsidP="002E3F25">
            <w:pPr>
              <w:pStyle w:val="Default"/>
              <w:spacing w:line="380" w:lineRule="exact"/>
              <w:rPr>
                <w:rFonts w:hAnsi="ＭＳ 明朝"/>
                <w:sz w:val="22"/>
                <w:szCs w:val="22"/>
              </w:rPr>
            </w:pPr>
            <w:r>
              <w:rPr>
                <w:rFonts w:hAnsi="ＭＳ 明朝" w:hint="eastAsia"/>
                <w:sz w:val="22"/>
                <w:szCs w:val="22"/>
              </w:rPr>
              <w:t>町長が認める交付単価</w:t>
            </w:r>
          </w:p>
        </w:tc>
        <w:tc>
          <w:tcPr>
            <w:tcW w:w="2044" w:type="dxa"/>
          </w:tcPr>
          <w:p w14:paraId="1719151C" w14:textId="2A424496" w:rsidR="00825EB3" w:rsidRPr="00825EB3" w:rsidRDefault="008C6384" w:rsidP="002E3F25">
            <w:pPr>
              <w:pStyle w:val="Default"/>
              <w:spacing w:line="380" w:lineRule="exact"/>
              <w:rPr>
                <w:rFonts w:hAnsi="ＭＳ 明朝"/>
                <w:sz w:val="22"/>
                <w:szCs w:val="22"/>
              </w:rPr>
            </w:pPr>
            <w:r>
              <w:rPr>
                <w:rFonts w:hAnsi="ＭＳ 明朝" w:hint="eastAsia"/>
                <w:sz w:val="22"/>
                <w:szCs w:val="22"/>
              </w:rPr>
              <w:t>町長が認める額</w:t>
            </w:r>
          </w:p>
        </w:tc>
      </w:tr>
    </w:tbl>
    <w:p w14:paraId="0C86CBB1" w14:textId="67B7E167" w:rsidR="005F3DF3" w:rsidRPr="00A55FC6" w:rsidRDefault="00A55FC6" w:rsidP="00BB38A6">
      <w:pPr>
        <w:pStyle w:val="Default"/>
        <w:spacing w:line="360" w:lineRule="exact"/>
        <w:rPr>
          <w:rFonts w:hAnsi="ＭＳ 明朝"/>
          <w:sz w:val="22"/>
          <w:szCs w:val="22"/>
        </w:rPr>
      </w:pPr>
      <w:r w:rsidRPr="00A55FC6">
        <w:rPr>
          <w:rFonts w:hAnsi="ＭＳ 明朝" w:hint="eastAsia"/>
          <w:sz w:val="22"/>
          <w:szCs w:val="22"/>
        </w:rPr>
        <w:t>備考</w:t>
      </w:r>
    </w:p>
    <w:p w14:paraId="144F1638" w14:textId="4EB4BA94" w:rsidR="00A55FC6" w:rsidRDefault="00A55FC6" w:rsidP="00BB38A6">
      <w:pPr>
        <w:pStyle w:val="Default"/>
        <w:spacing w:line="360" w:lineRule="exact"/>
        <w:ind w:left="220" w:hangingChars="100" w:hanging="220"/>
        <w:rPr>
          <w:rFonts w:hAnsi="ＭＳ 明朝"/>
          <w:sz w:val="22"/>
          <w:szCs w:val="22"/>
        </w:rPr>
      </w:pPr>
      <w:r>
        <w:rPr>
          <w:rFonts w:hAnsi="ＭＳ 明朝" w:hint="eastAsia"/>
          <w:sz w:val="22"/>
          <w:szCs w:val="22"/>
        </w:rPr>
        <w:t xml:space="preserve">１　</w:t>
      </w:r>
      <w:r w:rsidR="007038D3">
        <w:rPr>
          <w:rFonts w:hAnsi="ＭＳ 明朝" w:hint="eastAsia"/>
          <w:sz w:val="22"/>
          <w:szCs w:val="22"/>
        </w:rPr>
        <w:t>経営耕地</w:t>
      </w:r>
      <w:r w:rsidR="00E158FF">
        <w:rPr>
          <w:rFonts w:hAnsi="ＭＳ 明朝" w:hint="eastAsia"/>
          <w:sz w:val="22"/>
          <w:szCs w:val="22"/>
        </w:rPr>
        <w:t>面積は、対象品目ごとの延べ面積ではなく</w:t>
      </w:r>
      <w:r w:rsidR="009F64C0">
        <w:rPr>
          <w:rFonts w:hAnsi="ＭＳ 明朝" w:hint="eastAsia"/>
          <w:sz w:val="22"/>
          <w:szCs w:val="22"/>
        </w:rPr>
        <w:t>、</w:t>
      </w:r>
      <w:r w:rsidR="00E158FF">
        <w:rPr>
          <w:rFonts w:hAnsi="ＭＳ 明朝" w:hint="eastAsia"/>
          <w:sz w:val="22"/>
          <w:szCs w:val="22"/>
        </w:rPr>
        <w:t>栽培する</w:t>
      </w:r>
      <w:r w:rsidR="009F64C0">
        <w:rPr>
          <w:rFonts w:hAnsi="ＭＳ 明朝" w:hint="eastAsia"/>
          <w:sz w:val="22"/>
          <w:szCs w:val="22"/>
        </w:rPr>
        <w:t>圃場</w:t>
      </w:r>
      <w:r w:rsidR="00E158FF">
        <w:rPr>
          <w:rFonts w:hAnsi="ＭＳ 明朝" w:hint="eastAsia"/>
          <w:sz w:val="22"/>
          <w:szCs w:val="22"/>
        </w:rPr>
        <w:t>の合計面積とし、基準日時点において</w:t>
      </w:r>
      <w:r w:rsidR="00CF3459">
        <w:rPr>
          <w:rFonts w:hAnsi="ＭＳ 明朝" w:hint="eastAsia"/>
          <w:sz w:val="22"/>
          <w:szCs w:val="22"/>
        </w:rPr>
        <w:t>営農計画書</w:t>
      </w:r>
      <w:r w:rsidR="00E158FF">
        <w:rPr>
          <w:rFonts w:hAnsi="ＭＳ 明朝" w:hint="eastAsia"/>
          <w:sz w:val="22"/>
          <w:szCs w:val="22"/>
        </w:rPr>
        <w:t>に記載されている面積を上限とする。</w:t>
      </w:r>
      <w:r w:rsidR="002E3F25">
        <w:rPr>
          <w:rFonts w:hAnsi="ＭＳ 明朝" w:hint="eastAsia"/>
          <w:sz w:val="22"/>
          <w:szCs w:val="22"/>
        </w:rPr>
        <w:t>ただし、他の市町村で同様の補助を受けている面積は差し引くものとする。</w:t>
      </w:r>
    </w:p>
    <w:p w14:paraId="7AA41C8E" w14:textId="504C8DDC" w:rsidR="00E158FF" w:rsidRDefault="002E3F25" w:rsidP="00BB38A6">
      <w:pPr>
        <w:pStyle w:val="Default"/>
        <w:spacing w:line="360" w:lineRule="exact"/>
        <w:ind w:left="220" w:rightChars="-136" w:right="-286" w:hangingChars="100" w:hanging="220"/>
        <w:rPr>
          <w:rFonts w:hAnsi="ＭＳ 明朝"/>
          <w:sz w:val="22"/>
          <w:szCs w:val="22"/>
        </w:rPr>
      </w:pPr>
      <w:r>
        <w:rPr>
          <w:rFonts w:hAnsi="ＭＳ 明朝" w:hint="eastAsia"/>
          <w:sz w:val="22"/>
          <w:szCs w:val="22"/>
        </w:rPr>
        <w:t>２</w:t>
      </w:r>
      <w:r w:rsidR="00CF3459">
        <w:rPr>
          <w:rFonts w:hAnsi="ＭＳ 明朝" w:hint="eastAsia"/>
          <w:sz w:val="22"/>
          <w:szCs w:val="22"/>
        </w:rPr>
        <w:t xml:space="preserve">　</w:t>
      </w:r>
      <w:r w:rsidR="007038D3">
        <w:rPr>
          <w:rFonts w:hAnsi="ＭＳ 明朝" w:hint="eastAsia"/>
          <w:sz w:val="22"/>
          <w:szCs w:val="22"/>
        </w:rPr>
        <w:t>経営耕地</w:t>
      </w:r>
      <w:r w:rsidR="00E158FF">
        <w:rPr>
          <w:rFonts w:hAnsi="ＭＳ 明朝" w:hint="eastAsia"/>
          <w:sz w:val="22"/>
          <w:szCs w:val="22"/>
        </w:rPr>
        <w:t>面積には、自家消費、観賞用の農産物等を栽培するものは含まないものとする。</w:t>
      </w:r>
    </w:p>
    <w:p w14:paraId="2BF7B12A" w14:textId="11516144" w:rsidR="00E158FF" w:rsidRDefault="002E3F25" w:rsidP="00BB38A6">
      <w:pPr>
        <w:pStyle w:val="Default"/>
        <w:spacing w:line="360" w:lineRule="exact"/>
        <w:ind w:left="220" w:hangingChars="100" w:hanging="220"/>
        <w:rPr>
          <w:rFonts w:hAnsi="ＭＳ 明朝"/>
          <w:sz w:val="22"/>
          <w:szCs w:val="22"/>
        </w:rPr>
      </w:pPr>
      <w:r>
        <w:rPr>
          <w:rFonts w:hAnsi="ＭＳ 明朝" w:hint="eastAsia"/>
          <w:sz w:val="22"/>
          <w:szCs w:val="22"/>
        </w:rPr>
        <w:t>３</w:t>
      </w:r>
      <w:r w:rsidR="00E158FF">
        <w:rPr>
          <w:rFonts w:hAnsi="ＭＳ 明朝" w:hint="eastAsia"/>
          <w:sz w:val="22"/>
          <w:szCs w:val="22"/>
        </w:rPr>
        <w:t xml:space="preserve">　加温設備は、農業用機器メーカーが製造したものであって、施設の規模に対し適正な能力を有した温風暖房機が取り付けられているものとする。</w:t>
      </w:r>
    </w:p>
    <w:p w14:paraId="2E52213A" w14:textId="41B70918" w:rsidR="00CC7BD7" w:rsidRPr="00015757" w:rsidRDefault="002E3F25" w:rsidP="00BB38A6">
      <w:pPr>
        <w:pStyle w:val="Default"/>
        <w:spacing w:line="360" w:lineRule="exact"/>
        <w:ind w:left="220" w:hangingChars="100" w:hanging="220"/>
        <w:rPr>
          <w:rFonts w:hAnsi="ＭＳ 明朝"/>
          <w:sz w:val="22"/>
          <w:szCs w:val="22"/>
        </w:rPr>
      </w:pPr>
      <w:r>
        <w:rPr>
          <w:rFonts w:hAnsi="ＭＳ 明朝" w:hint="eastAsia"/>
          <w:sz w:val="22"/>
          <w:szCs w:val="22"/>
        </w:rPr>
        <w:t>４</w:t>
      </w:r>
      <w:r w:rsidR="00CC7BD7">
        <w:rPr>
          <w:rFonts w:hAnsi="ＭＳ 明朝" w:hint="eastAsia"/>
          <w:sz w:val="22"/>
          <w:szCs w:val="22"/>
        </w:rPr>
        <w:t xml:space="preserve">　</w:t>
      </w:r>
      <w:r w:rsidR="00CC7BD7" w:rsidRPr="00015757">
        <w:rPr>
          <w:rFonts w:hint="eastAsia"/>
          <w:sz w:val="22"/>
          <w:szCs w:val="22"/>
        </w:rPr>
        <w:t>飼育予定数は、令和４年度に飼育する予定の頭数を記載し、過去３年の飼育頭数と整合性が図られ</w:t>
      </w:r>
      <w:r w:rsidR="00B9709C" w:rsidRPr="00015757">
        <w:rPr>
          <w:rFonts w:hint="eastAsia"/>
          <w:sz w:val="22"/>
          <w:szCs w:val="22"/>
        </w:rPr>
        <w:t>ること。ただし、施設の拡張等により経営規模が拡大する場合は</w:t>
      </w:r>
      <w:r w:rsidR="00CC7BD7" w:rsidRPr="00015757">
        <w:rPr>
          <w:rFonts w:hint="eastAsia"/>
          <w:sz w:val="22"/>
          <w:szCs w:val="22"/>
        </w:rPr>
        <w:t>施設の規模と整合性を図ること。</w:t>
      </w:r>
    </w:p>
    <w:sectPr w:rsidR="00CC7BD7" w:rsidRPr="00015757" w:rsidSect="009E583E">
      <w:pgSz w:w="11906" w:h="16838" w:code="9"/>
      <w:pgMar w:top="1418" w:right="1418" w:bottom="1418" w:left="1418" w:header="851" w:footer="992" w:gutter="0"/>
      <w:cols w:space="425"/>
      <w:docGrid w:type="lines" w:linePitch="4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2795D" w14:textId="77777777" w:rsidR="00C526C3" w:rsidRDefault="00C526C3" w:rsidP="007038D3">
      <w:r>
        <w:separator/>
      </w:r>
    </w:p>
  </w:endnote>
  <w:endnote w:type="continuationSeparator" w:id="0">
    <w:p w14:paraId="420927D7" w14:textId="77777777" w:rsidR="00C526C3" w:rsidRDefault="00C526C3" w:rsidP="00703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8A716" w14:textId="77777777" w:rsidR="00C526C3" w:rsidRDefault="00C526C3" w:rsidP="007038D3">
      <w:r>
        <w:separator/>
      </w:r>
    </w:p>
  </w:footnote>
  <w:footnote w:type="continuationSeparator" w:id="0">
    <w:p w14:paraId="4FD2363B" w14:textId="77777777" w:rsidR="00C526C3" w:rsidRDefault="00C526C3" w:rsidP="007038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45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83E"/>
    <w:rsid w:val="00015757"/>
    <w:rsid w:val="00077657"/>
    <w:rsid w:val="000B2E21"/>
    <w:rsid w:val="000F0B83"/>
    <w:rsid w:val="001010F6"/>
    <w:rsid w:val="00117761"/>
    <w:rsid w:val="001212E6"/>
    <w:rsid w:val="001743A6"/>
    <w:rsid w:val="001F3EF5"/>
    <w:rsid w:val="002E3F25"/>
    <w:rsid w:val="0033581B"/>
    <w:rsid w:val="00396573"/>
    <w:rsid w:val="003B2FC7"/>
    <w:rsid w:val="004320C0"/>
    <w:rsid w:val="0046712B"/>
    <w:rsid w:val="004B164B"/>
    <w:rsid w:val="004B2AAD"/>
    <w:rsid w:val="004E1971"/>
    <w:rsid w:val="004F18A3"/>
    <w:rsid w:val="00540EE5"/>
    <w:rsid w:val="005F3DF3"/>
    <w:rsid w:val="005F65CE"/>
    <w:rsid w:val="0062045F"/>
    <w:rsid w:val="00621EE7"/>
    <w:rsid w:val="0066267B"/>
    <w:rsid w:val="00694BA6"/>
    <w:rsid w:val="006D0A67"/>
    <w:rsid w:val="006D51CD"/>
    <w:rsid w:val="006F5334"/>
    <w:rsid w:val="007038D3"/>
    <w:rsid w:val="007062BA"/>
    <w:rsid w:val="00726728"/>
    <w:rsid w:val="00743BDF"/>
    <w:rsid w:val="00747451"/>
    <w:rsid w:val="0077769E"/>
    <w:rsid w:val="007904BF"/>
    <w:rsid w:val="00796AAD"/>
    <w:rsid w:val="007C2707"/>
    <w:rsid w:val="00802C2D"/>
    <w:rsid w:val="00825EB3"/>
    <w:rsid w:val="00867E16"/>
    <w:rsid w:val="0088307F"/>
    <w:rsid w:val="0088316D"/>
    <w:rsid w:val="008A486D"/>
    <w:rsid w:val="008A7D62"/>
    <w:rsid w:val="008B0084"/>
    <w:rsid w:val="008C6384"/>
    <w:rsid w:val="008D55B7"/>
    <w:rsid w:val="00942A09"/>
    <w:rsid w:val="00954F38"/>
    <w:rsid w:val="009870E5"/>
    <w:rsid w:val="009E3174"/>
    <w:rsid w:val="009E583E"/>
    <w:rsid w:val="009F64C0"/>
    <w:rsid w:val="00A12994"/>
    <w:rsid w:val="00A23236"/>
    <w:rsid w:val="00A55FC6"/>
    <w:rsid w:val="00A70AEF"/>
    <w:rsid w:val="00A96B09"/>
    <w:rsid w:val="00B07539"/>
    <w:rsid w:val="00B9709C"/>
    <w:rsid w:val="00BB38A6"/>
    <w:rsid w:val="00BC6E81"/>
    <w:rsid w:val="00BC719A"/>
    <w:rsid w:val="00BF098B"/>
    <w:rsid w:val="00C526C3"/>
    <w:rsid w:val="00C5704D"/>
    <w:rsid w:val="00C6513A"/>
    <w:rsid w:val="00C73F03"/>
    <w:rsid w:val="00CC7BD7"/>
    <w:rsid w:val="00CD2375"/>
    <w:rsid w:val="00CF3459"/>
    <w:rsid w:val="00D00D0F"/>
    <w:rsid w:val="00D41CAD"/>
    <w:rsid w:val="00D4380A"/>
    <w:rsid w:val="00D8565D"/>
    <w:rsid w:val="00D97D83"/>
    <w:rsid w:val="00DE7702"/>
    <w:rsid w:val="00E158FF"/>
    <w:rsid w:val="00E22E6C"/>
    <w:rsid w:val="00E35205"/>
    <w:rsid w:val="00E628A1"/>
    <w:rsid w:val="00ED21F8"/>
    <w:rsid w:val="00F51841"/>
    <w:rsid w:val="00F761B7"/>
    <w:rsid w:val="00FA20CE"/>
    <w:rsid w:val="00FD3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E146749"/>
  <w15:chartTrackingRefBased/>
  <w15:docId w15:val="{4208ACF7-81C1-4D76-84A5-054CEA15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E583E"/>
    <w:pPr>
      <w:widowControl w:val="0"/>
      <w:autoSpaceDE w:val="0"/>
      <w:autoSpaceDN w:val="0"/>
      <w:adjustRightInd w:val="0"/>
    </w:pPr>
    <w:rPr>
      <w:rFonts w:ascii="ＭＳ 明朝" w:eastAsia="ＭＳ 明朝" w:cs="ＭＳ 明朝"/>
      <w:color w:val="000000"/>
      <w:kern w:val="0"/>
      <w:sz w:val="24"/>
      <w:szCs w:val="24"/>
    </w:rPr>
  </w:style>
  <w:style w:type="character" w:styleId="a3">
    <w:name w:val="annotation reference"/>
    <w:basedOn w:val="a0"/>
    <w:uiPriority w:val="99"/>
    <w:semiHidden/>
    <w:unhideWhenUsed/>
    <w:rsid w:val="004320C0"/>
    <w:rPr>
      <w:sz w:val="18"/>
      <w:szCs w:val="18"/>
    </w:rPr>
  </w:style>
  <w:style w:type="paragraph" w:styleId="a4">
    <w:name w:val="annotation text"/>
    <w:basedOn w:val="a"/>
    <w:link w:val="a5"/>
    <w:uiPriority w:val="99"/>
    <w:semiHidden/>
    <w:unhideWhenUsed/>
    <w:rsid w:val="004320C0"/>
    <w:pPr>
      <w:jc w:val="left"/>
    </w:pPr>
  </w:style>
  <w:style w:type="character" w:customStyle="1" w:styleId="a5">
    <w:name w:val="コメント文字列 (文字)"/>
    <w:basedOn w:val="a0"/>
    <w:link w:val="a4"/>
    <w:uiPriority w:val="99"/>
    <w:semiHidden/>
    <w:rsid w:val="004320C0"/>
  </w:style>
  <w:style w:type="paragraph" w:styleId="a6">
    <w:name w:val="annotation subject"/>
    <w:basedOn w:val="a4"/>
    <w:next w:val="a4"/>
    <w:link w:val="a7"/>
    <w:uiPriority w:val="99"/>
    <w:semiHidden/>
    <w:unhideWhenUsed/>
    <w:rsid w:val="004320C0"/>
    <w:rPr>
      <w:b/>
      <w:bCs/>
    </w:rPr>
  </w:style>
  <w:style w:type="character" w:customStyle="1" w:styleId="a7">
    <w:name w:val="コメント内容 (文字)"/>
    <w:basedOn w:val="a5"/>
    <w:link w:val="a6"/>
    <w:uiPriority w:val="99"/>
    <w:semiHidden/>
    <w:rsid w:val="004320C0"/>
    <w:rPr>
      <w:b/>
      <w:bCs/>
    </w:rPr>
  </w:style>
  <w:style w:type="paragraph" w:styleId="a8">
    <w:name w:val="Balloon Text"/>
    <w:basedOn w:val="a"/>
    <w:link w:val="a9"/>
    <w:uiPriority w:val="99"/>
    <w:semiHidden/>
    <w:unhideWhenUsed/>
    <w:rsid w:val="004320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20C0"/>
    <w:rPr>
      <w:rFonts w:asciiTheme="majorHAnsi" w:eastAsiaTheme="majorEastAsia" w:hAnsiTheme="majorHAnsi" w:cstheme="majorBidi"/>
      <w:sz w:val="18"/>
      <w:szCs w:val="18"/>
    </w:rPr>
  </w:style>
  <w:style w:type="table" w:styleId="aa">
    <w:name w:val="Table Grid"/>
    <w:basedOn w:val="a1"/>
    <w:uiPriority w:val="39"/>
    <w:rsid w:val="00825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038D3"/>
    <w:pPr>
      <w:tabs>
        <w:tab w:val="center" w:pos="4252"/>
        <w:tab w:val="right" w:pos="8504"/>
      </w:tabs>
      <w:snapToGrid w:val="0"/>
    </w:pPr>
  </w:style>
  <w:style w:type="character" w:customStyle="1" w:styleId="ac">
    <w:name w:val="ヘッダー (文字)"/>
    <w:basedOn w:val="a0"/>
    <w:link w:val="ab"/>
    <w:uiPriority w:val="99"/>
    <w:rsid w:val="007038D3"/>
  </w:style>
  <w:style w:type="paragraph" w:styleId="ad">
    <w:name w:val="footer"/>
    <w:basedOn w:val="a"/>
    <w:link w:val="ae"/>
    <w:uiPriority w:val="99"/>
    <w:unhideWhenUsed/>
    <w:rsid w:val="007038D3"/>
    <w:pPr>
      <w:tabs>
        <w:tab w:val="center" w:pos="4252"/>
        <w:tab w:val="right" w:pos="8504"/>
      </w:tabs>
      <w:snapToGrid w:val="0"/>
    </w:pPr>
  </w:style>
  <w:style w:type="character" w:customStyle="1" w:styleId="ae">
    <w:name w:val="フッター (文字)"/>
    <w:basedOn w:val="a0"/>
    <w:link w:val="ad"/>
    <w:uiPriority w:val="99"/>
    <w:rsid w:val="00703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1057</TotalTime>
  <Pages>4</Pages>
  <Words>494</Words>
  <Characters>2818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45</cp:revision>
  <cp:lastPrinted>2022-08-29T06:46:00Z</cp:lastPrinted>
  <dcterms:created xsi:type="dcterms:W3CDTF">2022-08-18T06:11:00Z</dcterms:created>
  <dcterms:modified xsi:type="dcterms:W3CDTF">2022-09-16T01:28:00Z</dcterms:modified>
</cp:coreProperties>
</file>