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3D3" w:rsidRPr="00010729" w:rsidRDefault="0077666A" w:rsidP="001043D3">
      <w:pPr>
        <w:tabs>
          <w:tab w:val="left" w:pos="1446"/>
          <w:tab w:val="center" w:pos="4677"/>
        </w:tabs>
        <w:spacing w:line="300" w:lineRule="exact"/>
        <w:jc w:val="center"/>
        <w:rPr>
          <w:rFonts w:ascii="ＭＳ 明朝" w:eastAsia="ＭＳ 明朝" w:hAnsi="ＭＳ 明朝" w:cs="Times New Roman"/>
          <w:sz w:val="26"/>
          <w:szCs w:val="26"/>
        </w:rPr>
      </w:pPr>
      <w:r>
        <w:rPr>
          <w:rFonts w:ascii="ＭＳ 明朝" w:eastAsia="ＭＳ 明朝" w:hAnsi="ＭＳ 明朝" w:cs="Times New Roman" w:hint="eastAsia"/>
          <w:sz w:val="26"/>
          <w:szCs w:val="26"/>
        </w:rPr>
        <w:t>おばま旅「観光バスツアー」</w:t>
      </w:r>
      <w:r w:rsidR="00712026" w:rsidRPr="00010729">
        <w:rPr>
          <w:rFonts w:ascii="ＭＳ 明朝" w:eastAsia="ＭＳ 明朝" w:hAnsi="ＭＳ 明朝" w:cs="Times New Roman" w:hint="eastAsia"/>
          <w:sz w:val="26"/>
          <w:szCs w:val="26"/>
        </w:rPr>
        <w:t>補助金交付要領</w:t>
      </w:r>
    </w:p>
    <w:p w:rsidR="00712026" w:rsidRPr="00010729" w:rsidRDefault="00712026"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（目的）</w:t>
      </w:r>
    </w:p>
    <w:p w:rsidR="00712026" w:rsidRPr="00010729" w:rsidRDefault="003E1008" w:rsidP="00712026">
      <w:pPr>
        <w:widowControl w:val="0"/>
        <w:spacing w:line="300" w:lineRule="exact"/>
        <w:ind w:left="260" w:hangingChars="100" w:hanging="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第１条　この要領は</w:t>
      </w:r>
      <w:r w:rsidR="007C2E08">
        <w:rPr>
          <w:rFonts w:ascii="ＭＳ 明朝" w:eastAsia="ＭＳ 明朝" w:hAnsi="ＭＳ 明朝" w:cs="Times New Roman" w:hint="eastAsia"/>
          <w:sz w:val="26"/>
          <w:szCs w:val="26"/>
        </w:rPr>
        <w:t>、</w:t>
      </w:r>
      <w:r w:rsidR="00712026" w:rsidRPr="00010729">
        <w:rPr>
          <w:rFonts w:ascii="ＭＳ 明朝" w:eastAsia="ＭＳ 明朝" w:hAnsi="ＭＳ 明朝" w:cs="Times New Roman" w:hint="eastAsia"/>
          <w:sz w:val="26"/>
          <w:szCs w:val="26"/>
        </w:rPr>
        <w:t>小浜市における観光資源の活用と観光客の誘導を図るため、</w:t>
      </w:r>
      <w:r w:rsidR="000A4154" w:rsidRPr="00010729">
        <w:rPr>
          <w:rFonts w:ascii="ＭＳ 明朝" w:eastAsia="ＭＳ 明朝" w:hAnsi="ＭＳ 明朝" w:cs="Times New Roman" w:hint="eastAsia"/>
          <w:sz w:val="26"/>
          <w:szCs w:val="26"/>
        </w:rPr>
        <w:t>新型コロナウイルス感染症対策を徹底した</w:t>
      </w:r>
      <w:r w:rsidR="00712026" w:rsidRPr="00010729">
        <w:rPr>
          <w:rFonts w:ascii="ＭＳ 明朝" w:eastAsia="ＭＳ 明朝" w:hAnsi="ＭＳ 明朝" w:cs="Times New Roman" w:hint="eastAsia"/>
          <w:sz w:val="26"/>
          <w:szCs w:val="26"/>
        </w:rPr>
        <w:t>旅行業者が主催する</w:t>
      </w:r>
      <w:r w:rsidR="000A4154" w:rsidRPr="00010729">
        <w:rPr>
          <w:rFonts w:ascii="ＭＳ 明朝" w:eastAsia="ＭＳ 明朝" w:hAnsi="ＭＳ 明朝" w:cs="Times New Roman" w:hint="eastAsia"/>
          <w:sz w:val="26"/>
          <w:szCs w:val="26"/>
        </w:rPr>
        <w:t>、</w:t>
      </w:r>
      <w:r w:rsidRPr="00010729">
        <w:rPr>
          <w:rFonts w:ascii="ＭＳ 明朝" w:eastAsia="ＭＳ 明朝" w:hAnsi="ＭＳ 明朝" w:cs="Times New Roman" w:hint="eastAsia"/>
          <w:sz w:val="26"/>
          <w:szCs w:val="26"/>
        </w:rPr>
        <w:t>小浜市への</w:t>
      </w:r>
      <w:r w:rsidR="000A4154" w:rsidRPr="00010729">
        <w:rPr>
          <w:rFonts w:ascii="ＭＳ 明朝" w:eastAsia="ＭＳ 明朝" w:hAnsi="ＭＳ 明朝" w:cs="Times New Roman" w:hint="eastAsia"/>
          <w:sz w:val="26"/>
          <w:szCs w:val="26"/>
        </w:rPr>
        <w:t>観光バスツアー</w:t>
      </w:r>
      <w:r w:rsidR="00712026" w:rsidRPr="00010729">
        <w:rPr>
          <w:rFonts w:ascii="ＭＳ 明朝" w:eastAsia="ＭＳ 明朝" w:hAnsi="ＭＳ 明朝" w:cs="Times New Roman" w:hint="eastAsia"/>
          <w:sz w:val="26"/>
          <w:szCs w:val="26"/>
        </w:rPr>
        <w:t>に</w:t>
      </w:r>
      <w:r w:rsidRPr="00010729">
        <w:rPr>
          <w:rFonts w:ascii="ＭＳ 明朝" w:eastAsia="ＭＳ 明朝" w:hAnsi="ＭＳ 明朝" w:cs="Times New Roman" w:hint="eastAsia"/>
          <w:sz w:val="26"/>
          <w:szCs w:val="26"/>
        </w:rPr>
        <w:t>おいて、市内の飲食店、お土産物店、観光施設、宿泊施設を利用する場合に小浜市</w:t>
      </w:r>
      <w:r w:rsidR="00712026" w:rsidRPr="00010729">
        <w:rPr>
          <w:rFonts w:ascii="ＭＳ 明朝" w:eastAsia="ＭＳ 明朝" w:hAnsi="ＭＳ 明朝" w:cs="Times New Roman" w:hint="eastAsia"/>
          <w:sz w:val="26"/>
          <w:szCs w:val="26"/>
        </w:rPr>
        <w:t>が行う</w:t>
      </w:r>
      <w:r w:rsidR="000A4154" w:rsidRPr="00010729">
        <w:rPr>
          <w:rFonts w:ascii="ＭＳ 明朝" w:eastAsia="ＭＳ 明朝" w:hAnsi="ＭＳ 明朝" w:cs="Times New Roman" w:hint="eastAsia"/>
          <w:sz w:val="26"/>
          <w:szCs w:val="26"/>
        </w:rPr>
        <w:t>「</w:t>
      </w:r>
      <w:r w:rsidR="00FF6649">
        <w:rPr>
          <w:rFonts w:ascii="ＭＳ 明朝" w:eastAsia="ＭＳ 明朝" w:hAnsi="ＭＳ 明朝" w:cs="Times New Roman" w:hint="eastAsia"/>
          <w:sz w:val="26"/>
          <w:szCs w:val="26"/>
        </w:rPr>
        <w:t>おばま旅「観光</w:t>
      </w:r>
      <w:r w:rsidR="000A4154" w:rsidRPr="00010729">
        <w:rPr>
          <w:rFonts w:ascii="ＭＳ 明朝" w:eastAsia="ＭＳ 明朝" w:hAnsi="ＭＳ 明朝" w:cs="Times New Roman" w:hint="eastAsia"/>
          <w:sz w:val="26"/>
          <w:szCs w:val="26"/>
        </w:rPr>
        <w:t>バスツアー</w:t>
      </w:r>
      <w:r w:rsidR="00FF6649">
        <w:rPr>
          <w:rFonts w:ascii="ＭＳ 明朝" w:eastAsia="ＭＳ 明朝" w:hAnsi="ＭＳ 明朝" w:cs="Times New Roman" w:hint="eastAsia"/>
          <w:sz w:val="26"/>
          <w:szCs w:val="26"/>
        </w:rPr>
        <w:t>」</w:t>
      </w:r>
      <w:r w:rsidR="00712026" w:rsidRPr="00010729">
        <w:rPr>
          <w:rFonts w:ascii="ＭＳ 明朝" w:eastAsia="ＭＳ 明朝" w:hAnsi="ＭＳ 明朝" w:cs="Times New Roman" w:hint="eastAsia"/>
          <w:sz w:val="26"/>
          <w:szCs w:val="26"/>
        </w:rPr>
        <w:t>補助金</w:t>
      </w:r>
      <w:r w:rsidR="000A4154" w:rsidRPr="00010729">
        <w:rPr>
          <w:rFonts w:ascii="ＭＳ 明朝" w:eastAsia="ＭＳ 明朝" w:hAnsi="ＭＳ 明朝" w:cs="Times New Roman" w:hint="eastAsia"/>
          <w:sz w:val="26"/>
          <w:szCs w:val="26"/>
        </w:rPr>
        <w:t>（以下</w:t>
      </w:r>
      <w:r w:rsidR="007C2E08">
        <w:rPr>
          <w:rFonts w:ascii="ＭＳ 明朝" w:eastAsia="ＭＳ 明朝" w:hAnsi="ＭＳ 明朝" w:cs="Times New Roman" w:hint="eastAsia"/>
          <w:sz w:val="26"/>
          <w:szCs w:val="26"/>
        </w:rPr>
        <w:t>「</w:t>
      </w:r>
      <w:r w:rsidR="000A4154" w:rsidRPr="00010729">
        <w:rPr>
          <w:rFonts w:ascii="ＭＳ 明朝" w:eastAsia="ＭＳ 明朝" w:hAnsi="ＭＳ 明朝" w:cs="Times New Roman" w:hint="eastAsia"/>
          <w:sz w:val="26"/>
          <w:szCs w:val="26"/>
        </w:rPr>
        <w:t>補助金</w:t>
      </w:r>
      <w:r w:rsidR="007C2E08">
        <w:rPr>
          <w:rFonts w:ascii="ＭＳ 明朝" w:eastAsia="ＭＳ 明朝" w:hAnsi="ＭＳ 明朝" w:cs="Times New Roman" w:hint="eastAsia"/>
          <w:sz w:val="26"/>
          <w:szCs w:val="26"/>
        </w:rPr>
        <w:t>」</w:t>
      </w:r>
      <w:r w:rsidR="000A4154" w:rsidRPr="00010729">
        <w:rPr>
          <w:rFonts w:ascii="ＭＳ 明朝" w:eastAsia="ＭＳ 明朝" w:hAnsi="ＭＳ 明朝" w:cs="Times New Roman" w:hint="eastAsia"/>
          <w:sz w:val="26"/>
          <w:szCs w:val="26"/>
        </w:rPr>
        <w:t>という。）」</w:t>
      </w:r>
      <w:r w:rsidR="00712026" w:rsidRPr="00010729">
        <w:rPr>
          <w:rFonts w:ascii="ＭＳ 明朝" w:eastAsia="ＭＳ 明朝" w:hAnsi="ＭＳ 明朝" w:cs="Times New Roman" w:hint="eastAsia"/>
          <w:sz w:val="26"/>
          <w:szCs w:val="26"/>
        </w:rPr>
        <w:t>の交付等について必要な事項を定める。</w:t>
      </w:r>
    </w:p>
    <w:p w:rsidR="00712026" w:rsidRPr="00010729" w:rsidRDefault="00712026"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（補助金の交付対象者）</w:t>
      </w:r>
    </w:p>
    <w:p w:rsidR="00712026" w:rsidRPr="00010729" w:rsidRDefault="00712026" w:rsidP="00712026">
      <w:pPr>
        <w:widowControl w:val="0"/>
        <w:spacing w:line="300" w:lineRule="exact"/>
        <w:ind w:left="260" w:hangingChars="100" w:hanging="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第２条　補助金の交付対象者は、</w:t>
      </w:r>
      <w:r w:rsidR="007C2E08">
        <w:rPr>
          <w:rFonts w:ascii="ＭＳ 明朝" w:eastAsia="ＭＳ 明朝" w:hAnsi="ＭＳ 明朝" w:cs="Times New Roman" w:hint="eastAsia"/>
          <w:sz w:val="26"/>
          <w:szCs w:val="26"/>
        </w:rPr>
        <w:t>バス１台当たり１４人以上が参加するツアー（バスは中型車以上に限り、修学旅行および遠足等を除く。）であって、次の各号のいずれかに該当する者を主催または手配する旅行業者（以下「事業者」という。）とする。</w:t>
      </w:r>
    </w:p>
    <w:p w:rsidR="00712026" w:rsidRPr="00CA252B" w:rsidRDefault="00CA252B" w:rsidP="00F7700F">
      <w:pPr>
        <w:widowControl w:val="0"/>
        <w:spacing w:line="300" w:lineRule="exact"/>
        <w:ind w:left="520" w:hangingChars="200" w:hanging="520"/>
        <w:jc w:val="both"/>
        <w:rPr>
          <w:rFonts w:ascii="ＭＳ 明朝" w:eastAsia="ＭＳ 明朝" w:hAnsi="ＭＳ 明朝" w:cs="Times New Roman"/>
          <w:sz w:val="26"/>
          <w:szCs w:val="26"/>
        </w:rPr>
      </w:pPr>
      <w:r w:rsidRPr="00CA252B">
        <w:rPr>
          <w:rFonts w:ascii="ＭＳ 明朝" w:eastAsia="ＭＳ 明朝" w:hAnsi="ＭＳ 明朝" w:cs="Times New Roman" w:hint="eastAsia"/>
          <w:sz w:val="26"/>
          <w:szCs w:val="26"/>
        </w:rPr>
        <w:t xml:space="preserve">　</w:t>
      </w:r>
      <w:r>
        <w:rPr>
          <w:rFonts w:ascii="ＭＳ 明朝" w:eastAsia="ＭＳ 明朝" w:hAnsi="ＭＳ 明朝" w:cs="Times New Roman" w:hint="eastAsia"/>
          <w:sz w:val="26"/>
          <w:szCs w:val="26"/>
        </w:rPr>
        <w:t>（１）</w:t>
      </w:r>
      <w:r w:rsidR="007C2E08" w:rsidRPr="00CA252B">
        <w:rPr>
          <w:rFonts w:ascii="ＭＳ 明朝" w:eastAsia="ＭＳ 明朝" w:hAnsi="ＭＳ 明朝" w:cs="Times New Roman" w:hint="eastAsia"/>
          <w:sz w:val="26"/>
          <w:szCs w:val="26"/>
        </w:rPr>
        <w:t>日帰りツアー　宿泊を伴わないツアーで、市内の飲食店、土産物店または観光施設のいずれか２か所以上に立ち寄るもの。</w:t>
      </w:r>
    </w:p>
    <w:p w:rsidR="00620088" w:rsidRPr="00010729" w:rsidRDefault="00712026" w:rsidP="00CA252B">
      <w:pPr>
        <w:widowControl w:val="0"/>
        <w:spacing w:line="300" w:lineRule="exact"/>
        <w:ind w:firstLineChars="100" w:firstLine="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w:t>
      </w:r>
      <w:r w:rsidR="007C2E08">
        <w:rPr>
          <w:rFonts w:ascii="ＭＳ 明朝" w:eastAsia="ＭＳ 明朝" w:hAnsi="ＭＳ 明朝" w:cs="Times New Roman" w:hint="eastAsia"/>
          <w:sz w:val="26"/>
          <w:szCs w:val="26"/>
        </w:rPr>
        <w:t>２）宿泊ツアー　宿泊を伴うツアーで、市内の宿泊施設に宿泊するもの。</w:t>
      </w:r>
    </w:p>
    <w:p w:rsidR="00712026" w:rsidRPr="00010729" w:rsidRDefault="00712026"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（補助金の額等）</w:t>
      </w:r>
    </w:p>
    <w:p w:rsidR="00712026" w:rsidRPr="00010729" w:rsidRDefault="007C2E08" w:rsidP="00712026">
      <w:pPr>
        <w:widowControl w:val="0"/>
        <w:spacing w:line="300" w:lineRule="exact"/>
        <w:ind w:left="260" w:hangingChars="100" w:hanging="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第３条　補助金の区分および額は、次のとおりとし、予算の範囲で交付</w:t>
      </w:r>
      <w:r w:rsidR="00712026" w:rsidRPr="00010729">
        <w:rPr>
          <w:rFonts w:ascii="ＭＳ 明朝" w:eastAsia="ＭＳ 明朝" w:hAnsi="ＭＳ 明朝" w:cs="Times New Roman" w:hint="eastAsia"/>
          <w:sz w:val="26"/>
          <w:szCs w:val="26"/>
        </w:rPr>
        <w:t>するものとする。</w:t>
      </w:r>
    </w:p>
    <w:tbl>
      <w:tblPr>
        <w:tblpPr w:leftFromText="142" w:rightFromText="142" w:vertAnchor="text" w:tblpX="294" w:tblpY="1"/>
        <w:tblOverlap w:val="never"/>
        <w:tblW w:w="8941" w:type="dxa"/>
        <w:tblLayout w:type="fixed"/>
        <w:tblCellMar>
          <w:left w:w="0" w:type="dxa"/>
          <w:right w:w="0" w:type="dxa"/>
        </w:tblCellMar>
        <w:tblLook w:val="0000" w:firstRow="0" w:lastRow="0" w:firstColumn="0" w:lastColumn="0" w:noHBand="0" w:noVBand="0"/>
      </w:tblPr>
      <w:tblGrid>
        <w:gridCol w:w="4405"/>
        <w:gridCol w:w="4536"/>
      </w:tblGrid>
      <w:tr w:rsidR="007C2E08" w:rsidRPr="00010729" w:rsidTr="007C2E08">
        <w:tc>
          <w:tcPr>
            <w:tcW w:w="4405" w:type="dxa"/>
            <w:tcBorders>
              <w:top w:val="single" w:sz="8" w:space="0" w:color="000000"/>
              <w:left w:val="single" w:sz="8" w:space="0" w:color="000000"/>
              <w:bottom w:val="single" w:sz="8" w:space="0" w:color="000000"/>
              <w:right w:val="single" w:sz="8" w:space="0" w:color="000000"/>
            </w:tcBorders>
            <w:vAlign w:val="center"/>
          </w:tcPr>
          <w:p w:rsidR="007C2E08" w:rsidRPr="00010729" w:rsidRDefault="007C2E08" w:rsidP="007C2E08">
            <w:pPr>
              <w:widowControl w:val="0"/>
              <w:autoSpaceDE w:val="0"/>
              <w:autoSpaceDN w:val="0"/>
              <w:adjustRightInd w:val="0"/>
              <w:spacing w:line="300" w:lineRule="exact"/>
              <w:jc w:val="center"/>
              <w:rPr>
                <w:rFonts w:ascii="ＭＳ 明朝" w:eastAsia="ＭＳ 明朝" w:hAnsi="ＭＳ 明朝" w:cs="ＭＳ 明朝"/>
                <w:kern w:val="0"/>
                <w:sz w:val="26"/>
                <w:szCs w:val="26"/>
              </w:rPr>
            </w:pPr>
            <w:r w:rsidRPr="00010729">
              <w:rPr>
                <w:rFonts w:ascii="ＭＳ 明朝" w:eastAsia="ＭＳ 明朝" w:hAnsi="ＭＳ 明朝" w:cs="ＭＳ 明朝" w:hint="eastAsia"/>
                <w:kern w:val="0"/>
                <w:sz w:val="26"/>
                <w:szCs w:val="26"/>
              </w:rPr>
              <w:t>区　　分</w:t>
            </w:r>
          </w:p>
        </w:tc>
        <w:tc>
          <w:tcPr>
            <w:tcW w:w="4536" w:type="dxa"/>
            <w:tcBorders>
              <w:top w:val="single" w:sz="8" w:space="0" w:color="000000"/>
              <w:left w:val="nil"/>
              <w:bottom w:val="single" w:sz="8" w:space="0" w:color="000000"/>
              <w:right w:val="single" w:sz="8" w:space="0" w:color="000000"/>
            </w:tcBorders>
            <w:vAlign w:val="center"/>
          </w:tcPr>
          <w:p w:rsidR="007C2E08" w:rsidRPr="00010729" w:rsidRDefault="007C2E08" w:rsidP="007C2E08">
            <w:pPr>
              <w:widowControl w:val="0"/>
              <w:autoSpaceDE w:val="0"/>
              <w:autoSpaceDN w:val="0"/>
              <w:adjustRightInd w:val="0"/>
              <w:spacing w:line="300" w:lineRule="exact"/>
              <w:jc w:val="center"/>
              <w:rPr>
                <w:rFonts w:ascii="ＭＳ 明朝" w:eastAsia="ＭＳ 明朝" w:hAnsi="ＭＳ 明朝" w:cs="ＭＳ 明朝"/>
                <w:kern w:val="0"/>
                <w:sz w:val="26"/>
                <w:szCs w:val="26"/>
              </w:rPr>
            </w:pPr>
            <w:r w:rsidRPr="00010729">
              <w:rPr>
                <w:rFonts w:ascii="ＭＳ 明朝" w:eastAsia="ＭＳ 明朝" w:hAnsi="ＭＳ 明朝" w:cs="ＭＳ 明朝" w:hint="eastAsia"/>
                <w:kern w:val="0"/>
                <w:sz w:val="26"/>
                <w:szCs w:val="26"/>
              </w:rPr>
              <w:t>補助金の額</w:t>
            </w:r>
          </w:p>
        </w:tc>
      </w:tr>
      <w:tr w:rsidR="007C2E08" w:rsidRPr="00010729" w:rsidTr="007C2E08">
        <w:tc>
          <w:tcPr>
            <w:tcW w:w="4405" w:type="dxa"/>
            <w:tcBorders>
              <w:top w:val="single" w:sz="8" w:space="0" w:color="000000"/>
              <w:left w:val="single" w:sz="8" w:space="0" w:color="000000"/>
              <w:bottom w:val="single" w:sz="8" w:space="0" w:color="000000"/>
              <w:right w:val="single" w:sz="8" w:space="0" w:color="000000"/>
            </w:tcBorders>
            <w:vAlign w:val="center"/>
          </w:tcPr>
          <w:p w:rsidR="007C2E08" w:rsidRPr="00010729" w:rsidRDefault="007C2E08" w:rsidP="007C2E08">
            <w:pPr>
              <w:widowControl w:val="0"/>
              <w:autoSpaceDE w:val="0"/>
              <w:autoSpaceDN w:val="0"/>
              <w:adjustRightInd w:val="0"/>
              <w:spacing w:line="300" w:lineRule="exact"/>
              <w:ind w:leftChars="50" w:left="105"/>
              <w:jc w:val="both"/>
              <w:rPr>
                <w:rFonts w:ascii="ＭＳ 明朝" w:eastAsia="ＭＳ 明朝" w:hAnsi="ＭＳ 明朝" w:cs="ＭＳ 明朝"/>
                <w:kern w:val="0"/>
                <w:sz w:val="26"/>
                <w:szCs w:val="26"/>
              </w:rPr>
            </w:pPr>
            <w:r>
              <w:rPr>
                <w:rFonts w:ascii="ＭＳ 明朝" w:eastAsia="ＭＳ 明朝" w:hAnsi="ＭＳ 明朝" w:cs="ＭＳ 明朝" w:hint="eastAsia"/>
                <w:kern w:val="0"/>
                <w:sz w:val="26"/>
                <w:szCs w:val="26"/>
              </w:rPr>
              <w:t>日帰りツアー</w:t>
            </w:r>
          </w:p>
        </w:tc>
        <w:tc>
          <w:tcPr>
            <w:tcW w:w="4536" w:type="dxa"/>
            <w:tcBorders>
              <w:top w:val="single" w:sz="8" w:space="0" w:color="000000"/>
              <w:left w:val="nil"/>
              <w:bottom w:val="single" w:sz="8" w:space="0" w:color="000000"/>
              <w:right w:val="single" w:sz="8" w:space="0" w:color="000000"/>
            </w:tcBorders>
            <w:vAlign w:val="center"/>
          </w:tcPr>
          <w:p w:rsidR="007C2E08" w:rsidRPr="00010729" w:rsidRDefault="007C2E08" w:rsidP="007C2E08">
            <w:pPr>
              <w:widowControl w:val="0"/>
              <w:autoSpaceDE w:val="0"/>
              <w:autoSpaceDN w:val="0"/>
              <w:adjustRightInd w:val="0"/>
              <w:spacing w:line="300" w:lineRule="exact"/>
              <w:ind w:firstLineChars="100" w:firstLine="260"/>
              <w:jc w:val="both"/>
              <w:rPr>
                <w:rFonts w:ascii="ＭＳ 明朝" w:eastAsia="ＭＳ 明朝" w:hAnsi="ＭＳ 明朝" w:cs="ＭＳ 明朝"/>
                <w:kern w:val="0"/>
                <w:sz w:val="26"/>
                <w:szCs w:val="26"/>
              </w:rPr>
            </w:pPr>
            <w:r>
              <w:rPr>
                <w:rFonts w:ascii="ＭＳ 明朝" w:eastAsia="ＭＳ 明朝" w:hAnsi="ＭＳ 明朝" w:cs="ＭＳ 明朝" w:hint="eastAsia"/>
                <w:kern w:val="0"/>
                <w:sz w:val="26"/>
                <w:szCs w:val="26"/>
              </w:rPr>
              <w:t>バス１台当たり１万円</w:t>
            </w:r>
          </w:p>
        </w:tc>
      </w:tr>
      <w:tr w:rsidR="007C2E08" w:rsidRPr="00010729" w:rsidTr="007C2E08">
        <w:trPr>
          <w:trHeight w:val="471"/>
        </w:trPr>
        <w:tc>
          <w:tcPr>
            <w:tcW w:w="4405" w:type="dxa"/>
            <w:tcBorders>
              <w:top w:val="nil"/>
              <w:left w:val="single" w:sz="8" w:space="0" w:color="000000"/>
              <w:bottom w:val="single" w:sz="4" w:space="0" w:color="auto"/>
              <w:right w:val="single" w:sz="8" w:space="0" w:color="000000"/>
            </w:tcBorders>
            <w:vAlign w:val="center"/>
          </w:tcPr>
          <w:p w:rsidR="007C2E08" w:rsidRPr="00010729" w:rsidRDefault="007C2E08" w:rsidP="007C2E08">
            <w:pPr>
              <w:widowControl w:val="0"/>
              <w:autoSpaceDE w:val="0"/>
              <w:autoSpaceDN w:val="0"/>
              <w:adjustRightInd w:val="0"/>
              <w:spacing w:line="300" w:lineRule="exact"/>
              <w:ind w:firstLineChars="50" w:firstLine="130"/>
              <w:jc w:val="both"/>
              <w:rPr>
                <w:rFonts w:ascii="ＭＳ 明朝" w:eastAsia="ＭＳ 明朝" w:hAnsi="ＭＳ 明朝" w:cs="ＭＳ 明朝"/>
                <w:kern w:val="0"/>
                <w:sz w:val="26"/>
                <w:szCs w:val="26"/>
              </w:rPr>
            </w:pPr>
            <w:r>
              <w:rPr>
                <w:rFonts w:ascii="ＭＳ 明朝" w:eastAsia="ＭＳ 明朝" w:hAnsi="ＭＳ 明朝" w:cs="ＭＳ 明朝" w:hint="eastAsia"/>
                <w:kern w:val="0"/>
                <w:sz w:val="26"/>
                <w:szCs w:val="26"/>
              </w:rPr>
              <w:t>宿泊ツアー</w:t>
            </w:r>
          </w:p>
        </w:tc>
        <w:tc>
          <w:tcPr>
            <w:tcW w:w="4536" w:type="dxa"/>
            <w:tcBorders>
              <w:top w:val="nil"/>
              <w:left w:val="nil"/>
              <w:bottom w:val="single" w:sz="4" w:space="0" w:color="auto"/>
              <w:right w:val="single" w:sz="8" w:space="0" w:color="000000"/>
            </w:tcBorders>
            <w:vAlign w:val="center"/>
          </w:tcPr>
          <w:p w:rsidR="007C2E08" w:rsidRPr="00010729" w:rsidRDefault="007C2E08" w:rsidP="007C2E08">
            <w:pPr>
              <w:widowControl w:val="0"/>
              <w:autoSpaceDE w:val="0"/>
              <w:autoSpaceDN w:val="0"/>
              <w:adjustRightInd w:val="0"/>
              <w:spacing w:line="300" w:lineRule="exact"/>
              <w:ind w:firstLineChars="100" w:firstLine="260"/>
              <w:jc w:val="both"/>
              <w:rPr>
                <w:rFonts w:ascii="ＭＳ 明朝" w:eastAsia="ＭＳ 明朝" w:hAnsi="ＭＳ 明朝" w:cs="ＭＳ 明朝"/>
                <w:kern w:val="0"/>
                <w:sz w:val="26"/>
                <w:szCs w:val="26"/>
              </w:rPr>
            </w:pPr>
            <w:r>
              <w:rPr>
                <w:rFonts w:ascii="ＭＳ 明朝" w:eastAsia="ＭＳ 明朝" w:hAnsi="ＭＳ 明朝" w:cs="ＭＳ 明朝" w:hint="eastAsia"/>
                <w:kern w:val="0"/>
                <w:sz w:val="26"/>
                <w:szCs w:val="26"/>
              </w:rPr>
              <w:t>バス１台当たり</w:t>
            </w:r>
            <w:r w:rsidR="00A4500E">
              <w:rPr>
                <w:rFonts w:ascii="ＭＳ 明朝" w:eastAsia="ＭＳ 明朝" w:hAnsi="ＭＳ 明朝" w:cs="ＭＳ 明朝" w:hint="eastAsia"/>
                <w:kern w:val="0"/>
                <w:sz w:val="26"/>
                <w:szCs w:val="26"/>
              </w:rPr>
              <w:t>３</w:t>
            </w:r>
            <w:r>
              <w:rPr>
                <w:rFonts w:ascii="ＭＳ 明朝" w:eastAsia="ＭＳ 明朝" w:hAnsi="ＭＳ 明朝" w:cs="ＭＳ 明朝" w:hint="eastAsia"/>
                <w:kern w:val="0"/>
                <w:sz w:val="26"/>
                <w:szCs w:val="26"/>
              </w:rPr>
              <w:t>万円</w:t>
            </w:r>
          </w:p>
        </w:tc>
      </w:tr>
      <w:tr w:rsidR="007C2E08" w:rsidRPr="00010729" w:rsidTr="007C2E08">
        <w:trPr>
          <w:trHeight w:val="1116"/>
        </w:trPr>
        <w:tc>
          <w:tcPr>
            <w:tcW w:w="8941" w:type="dxa"/>
            <w:gridSpan w:val="2"/>
            <w:tcBorders>
              <w:top w:val="single" w:sz="4" w:space="0" w:color="auto"/>
              <w:left w:val="single" w:sz="8" w:space="0" w:color="000000"/>
              <w:bottom w:val="single" w:sz="4" w:space="0" w:color="auto"/>
              <w:right w:val="single" w:sz="8" w:space="0" w:color="000000"/>
            </w:tcBorders>
            <w:vAlign w:val="center"/>
          </w:tcPr>
          <w:p w:rsidR="00E30A14" w:rsidRPr="00010729" w:rsidRDefault="007C2E08" w:rsidP="00E30A14">
            <w:pPr>
              <w:ind w:firstLineChars="100" w:firstLine="260"/>
              <w:rPr>
                <w:rFonts w:ascii="ＭＳ 明朝" w:eastAsia="ＭＳ 明朝" w:hAnsi="ＭＳ 明朝" w:cs="Times New Roman"/>
                <w:sz w:val="26"/>
                <w:szCs w:val="26"/>
              </w:rPr>
            </w:pPr>
            <w:r>
              <w:rPr>
                <w:rFonts w:ascii="ＭＳ 明朝" w:eastAsia="ＭＳ 明朝" w:hAnsi="ＭＳ 明朝" w:cs="Times New Roman" w:hint="eastAsia"/>
                <w:sz w:val="26"/>
                <w:szCs w:val="26"/>
              </w:rPr>
              <w:t>ツアー参加者を福井県民に限る場合は、日帰りツアーについてはバス１台当たり５千円を、宿泊ツアーについてはバス１台当たり１万円を加算する。</w:t>
            </w:r>
          </w:p>
        </w:tc>
      </w:tr>
    </w:tbl>
    <w:p w:rsidR="004F57FC" w:rsidRPr="00D940D4" w:rsidRDefault="00CA252B" w:rsidP="00CA252B">
      <w:pPr>
        <w:widowControl w:val="0"/>
        <w:spacing w:line="300" w:lineRule="exact"/>
        <w:ind w:left="260" w:right="-2" w:hangingChars="100" w:hanging="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 xml:space="preserve">２　</w:t>
      </w:r>
      <w:r w:rsidR="00136739">
        <w:rPr>
          <w:rFonts w:ascii="ＭＳ 明朝" w:eastAsia="ＭＳ 明朝" w:hAnsi="ＭＳ 明朝" w:cs="Times New Roman" w:hint="eastAsia"/>
          <w:sz w:val="26"/>
          <w:szCs w:val="26"/>
        </w:rPr>
        <w:t>対象期間は令和</w:t>
      </w:r>
      <w:r w:rsidR="00FF6649">
        <w:rPr>
          <w:rFonts w:ascii="ＭＳ 明朝" w:eastAsia="ＭＳ 明朝" w:hAnsi="ＭＳ 明朝" w:cs="Times New Roman" w:hint="eastAsia"/>
          <w:sz w:val="26"/>
          <w:szCs w:val="26"/>
        </w:rPr>
        <w:t>４</w:t>
      </w:r>
      <w:r w:rsidR="00136739">
        <w:rPr>
          <w:rFonts w:ascii="ＭＳ 明朝" w:eastAsia="ＭＳ 明朝" w:hAnsi="ＭＳ 明朝" w:cs="Times New Roman" w:hint="eastAsia"/>
          <w:sz w:val="26"/>
          <w:szCs w:val="26"/>
        </w:rPr>
        <w:t>年</w:t>
      </w:r>
      <w:r w:rsidR="00FF6649">
        <w:rPr>
          <w:rFonts w:ascii="ＭＳ 明朝" w:eastAsia="ＭＳ 明朝" w:hAnsi="ＭＳ 明朝" w:cs="Times New Roman" w:hint="eastAsia"/>
          <w:sz w:val="26"/>
          <w:szCs w:val="26"/>
        </w:rPr>
        <w:t>９</w:t>
      </w:r>
      <w:r w:rsidR="00136739">
        <w:rPr>
          <w:rFonts w:ascii="ＭＳ 明朝" w:eastAsia="ＭＳ 明朝" w:hAnsi="ＭＳ 明朝" w:cs="Times New Roman" w:hint="eastAsia"/>
          <w:sz w:val="26"/>
          <w:szCs w:val="26"/>
        </w:rPr>
        <w:t>月１日から令和</w:t>
      </w:r>
      <w:r w:rsidR="00FF6649">
        <w:rPr>
          <w:rFonts w:ascii="ＭＳ 明朝" w:eastAsia="ＭＳ 明朝" w:hAnsi="ＭＳ 明朝" w:cs="Times New Roman" w:hint="eastAsia"/>
          <w:sz w:val="26"/>
          <w:szCs w:val="26"/>
        </w:rPr>
        <w:t>５</w:t>
      </w:r>
      <w:r w:rsidR="00136739">
        <w:rPr>
          <w:rFonts w:ascii="ＭＳ 明朝" w:eastAsia="ＭＳ 明朝" w:hAnsi="ＭＳ 明朝" w:cs="Times New Roman" w:hint="eastAsia"/>
          <w:sz w:val="26"/>
          <w:szCs w:val="26"/>
        </w:rPr>
        <w:t>年</w:t>
      </w:r>
      <w:r w:rsidR="00FF6649">
        <w:rPr>
          <w:rFonts w:ascii="ＭＳ 明朝" w:eastAsia="ＭＳ 明朝" w:hAnsi="ＭＳ 明朝" w:cs="Times New Roman" w:hint="eastAsia"/>
          <w:sz w:val="26"/>
          <w:szCs w:val="26"/>
        </w:rPr>
        <w:t>３</w:t>
      </w:r>
      <w:r w:rsidR="00136739">
        <w:rPr>
          <w:rFonts w:ascii="ＭＳ 明朝" w:eastAsia="ＭＳ 明朝" w:hAnsi="ＭＳ 明朝" w:cs="Times New Roman" w:hint="eastAsia"/>
          <w:sz w:val="26"/>
          <w:szCs w:val="26"/>
        </w:rPr>
        <w:t>月３</w:t>
      </w:r>
      <w:r w:rsidR="00FF6649">
        <w:rPr>
          <w:rFonts w:ascii="ＭＳ 明朝" w:eastAsia="ＭＳ 明朝" w:hAnsi="ＭＳ 明朝" w:cs="Times New Roman" w:hint="eastAsia"/>
          <w:sz w:val="26"/>
          <w:szCs w:val="26"/>
        </w:rPr>
        <w:t>１</w:t>
      </w:r>
      <w:r w:rsidR="00E30A14" w:rsidRPr="00035710">
        <w:rPr>
          <w:rFonts w:ascii="ＭＳ 明朝" w:eastAsia="ＭＳ 明朝" w:hAnsi="ＭＳ 明朝" w:cs="Times New Roman" w:hint="eastAsia"/>
          <w:sz w:val="26"/>
          <w:szCs w:val="26"/>
        </w:rPr>
        <w:t>日まで</w:t>
      </w:r>
      <w:r>
        <w:rPr>
          <w:rFonts w:ascii="ＭＳ 明朝" w:eastAsia="ＭＳ 明朝" w:hAnsi="ＭＳ 明朝" w:cs="Times New Roman" w:hint="eastAsia"/>
          <w:sz w:val="26"/>
          <w:szCs w:val="26"/>
        </w:rPr>
        <w:t>の催行ツア</w:t>
      </w:r>
      <w:r w:rsidR="00FF6649">
        <w:rPr>
          <w:rFonts w:ascii="ＭＳ 明朝" w:eastAsia="ＭＳ 明朝" w:hAnsi="ＭＳ 明朝" w:cs="Times New Roman" w:hint="eastAsia"/>
          <w:sz w:val="26"/>
          <w:szCs w:val="26"/>
        </w:rPr>
        <w:t>ー</w:t>
      </w:r>
      <w:r w:rsidR="00E30A14" w:rsidRPr="00035710">
        <w:rPr>
          <w:rFonts w:ascii="ＭＳ 明朝" w:eastAsia="ＭＳ 明朝" w:hAnsi="ＭＳ 明朝" w:cs="Times New Roman" w:hint="eastAsia"/>
          <w:sz w:val="26"/>
          <w:szCs w:val="26"/>
        </w:rPr>
        <w:t>とする。</w:t>
      </w:r>
      <w:r w:rsidR="008430AB" w:rsidRPr="00D940D4">
        <w:rPr>
          <w:rFonts w:ascii="ＭＳ 明朝" w:eastAsia="ＭＳ 明朝" w:hAnsi="ＭＳ 明朝" w:cs="Times New Roman" w:hint="eastAsia"/>
          <w:sz w:val="26"/>
          <w:szCs w:val="26"/>
        </w:rPr>
        <w:t>ただし、緊急事態宣言の発出、または、まん延防止等重点措置が適用された都道府県発着のツアーにおいては、各適用</w:t>
      </w:r>
      <w:r w:rsidR="004F57FC" w:rsidRPr="00D940D4">
        <w:rPr>
          <w:rFonts w:ascii="ＭＳ 明朝" w:eastAsia="ＭＳ 明朝" w:hAnsi="ＭＳ 明朝" w:cs="Times New Roman" w:hint="eastAsia"/>
          <w:sz w:val="26"/>
          <w:szCs w:val="26"/>
        </w:rPr>
        <w:t>期間中は事業対象外とする。</w:t>
      </w:r>
    </w:p>
    <w:p w:rsidR="004F57FC" w:rsidRPr="00035710" w:rsidRDefault="004F57FC"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（補助金の交付申請）</w:t>
      </w:r>
    </w:p>
    <w:p w:rsidR="00712026" w:rsidRPr="00010729" w:rsidRDefault="00712026" w:rsidP="00712026">
      <w:pPr>
        <w:widowControl w:val="0"/>
        <w:spacing w:line="300" w:lineRule="exact"/>
        <w:ind w:left="260" w:hangingChars="100" w:hanging="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第４条　補助金の交付を受けようとする事業者は、</w:t>
      </w:r>
      <w:r w:rsidR="00E01969" w:rsidRPr="00010729">
        <w:rPr>
          <w:rFonts w:ascii="ＭＳ 明朝" w:eastAsia="ＭＳ 明朝" w:hAnsi="ＭＳ 明朝" w:cs="Times New Roman" w:hint="eastAsia"/>
          <w:sz w:val="26"/>
          <w:szCs w:val="26"/>
        </w:rPr>
        <w:t>小浜市補助金交付申請書（様式第１</w:t>
      </w:r>
      <w:r w:rsidR="000D46C8">
        <w:rPr>
          <w:rFonts w:ascii="ＭＳ 明朝" w:eastAsia="ＭＳ 明朝" w:hAnsi="ＭＳ 明朝" w:cs="Times New Roman" w:hint="eastAsia"/>
          <w:sz w:val="26"/>
          <w:szCs w:val="26"/>
        </w:rPr>
        <w:t>号）を</w:t>
      </w:r>
      <w:r w:rsidR="00E01969" w:rsidRPr="00010729">
        <w:rPr>
          <w:rFonts w:ascii="ＭＳ 明朝" w:eastAsia="ＭＳ 明朝" w:hAnsi="ＭＳ 明朝" w:cs="Times New Roman" w:hint="eastAsia"/>
          <w:sz w:val="26"/>
          <w:szCs w:val="26"/>
        </w:rPr>
        <w:t>市長</w:t>
      </w:r>
      <w:r w:rsidR="000A4154" w:rsidRPr="00010729">
        <w:rPr>
          <w:rFonts w:ascii="ＭＳ 明朝" w:eastAsia="ＭＳ 明朝" w:hAnsi="ＭＳ 明朝" w:cs="Times New Roman" w:hint="eastAsia"/>
          <w:sz w:val="26"/>
          <w:szCs w:val="26"/>
        </w:rPr>
        <w:t>に</w:t>
      </w:r>
      <w:r w:rsidRPr="00010729">
        <w:rPr>
          <w:rFonts w:ascii="ＭＳ 明朝" w:eastAsia="ＭＳ 明朝" w:hAnsi="ＭＳ 明朝" w:cs="Times New Roman" w:hint="eastAsia"/>
          <w:sz w:val="26"/>
          <w:szCs w:val="26"/>
        </w:rPr>
        <w:t>提出しなければならない。</w:t>
      </w: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２　前項の申請書には、次の書類を添付しなければならない。</w:t>
      </w:r>
    </w:p>
    <w:p w:rsidR="00712026" w:rsidRPr="00010729" w:rsidRDefault="00712026" w:rsidP="00CA252B">
      <w:pPr>
        <w:widowControl w:val="0"/>
        <w:spacing w:line="300" w:lineRule="exact"/>
        <w:ind w:firstLineChars="100" w:firstLine="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（１）</w:t>
      </w:r>
      <w:r w:rsidR="00BC2E05">
        <w:rPr>
          <w:rFonts w:ascii="ＭＳ 明朝" w:eastAsia="ＭＳ 明朝" w:hAnsi="ＭＳ 明朝" w:cs="Times New Roman" w:hint="eastAsia"/>
          <w:sz w:val="26"/>
          <w:szCs w:val="26"/>
        </w:rPr>
        <w:t>収支予算書（様式第２号）</w:t>
      </w:r>
    </w:p>
    <w:p w:rsidR="00712026" w:rsidRDefault="00712026" w:rsidP="00CA252B">
      <w:pPr>
        <w:widowControl w:val="0"/>
        <w:spacing w:line="300" w:lineRule="exact"/>
        <w:ind w:firstLineChars="100" w:firstLine="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（２）ツアー旅程表</w:t>
      </w:r>
    </w:p>
    <w:p w:rsidR="00010729" w:rsidRPr="00010729" w:rsidRDefault="009529A6" w:rsidP="00CA252B">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（３</w:t>
      </w:r>
      <w:r w:rsidR="00010729">
        <w:rPr>
          <w:rFonts w:ascii="ＭＳ 明朝" w:eastAsia="ＭＳ 明朝" w:hAnsi="ＭＳ 明朝" w:cs="Times New Roman" w:hint="eastAsia"/>
          <w:sz w:val="26"/>
          <w:szCs w:val="26"/>
        </w:rPr>
        <w:t>）新型コロナウイルス感染症対策に係る書類</w:t>
      </w:r>
    </w:p>
    <w:p w:rsidR="00712026" w:rsidRDefault="009529A6" w:rsidP="00CA252B">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（４</w:t>
      </w:r>
      <w:r w:rsidR="000A4154" w:rsidRPr="00010729">
        <w:rPr>
          <w:rFonts w:ascii="ＭＳ 明朝" w:eastAsia="ＭＳ 明朝" w:hAnsi="ＭＳ 明朝" w:cs="Times New Roman" w:hint="eastAsia"/>
          <w:sz w:val="26"/>
          <w:szCs w:val="26"/>
        </w:rPr>
        <w:t>）その他市長</w:t>
      </w:r>
      <w:r w:rsidR="00712026" w:rsidRPr="00010729">
        <w:rPr>
          <w:rFonts w:ascii="ＭＳ 明朝" w:eastAsia="ＭＳ 明朝" w:hAnsi="ＭＳ 明朝" w:cs="Times New Roman" w:hint="eastAsia"/>
          <w:sz w:val="26"/>
          <w:szCs w:val="26"/>
        </w:rPr>
        <w:t>が必要と認めるもの</w:t>
      </w:r>
    </w:p>
    <w:p w:rsidR="00CA252B" w:rsidRPr="00010729" w:rsidRDefault="00CA252B" w:rsidP="00712026">
      <w:pPr>
        <w:widowControl w:val="0"/>
        <w:spacing w:line="300" w:lineRule="exact"/>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 xml:space="preserve">３　</w:t>
      </w:r>
      <w:r w:rsidRPr="00CA252B">
        <w:rPr>
          <w:rFonts w:ascii="ＭＳ 明朝" w:eastAsia="ＭＳ 明朝" w:hAnsi="ＭＳ 明朝" w:cs="Times New Roman" w:hint="eastAsia"/>
          <w:sz w:val="26"/>
          <w:szCs w:val="26"/>
        </w:rPr>
        <w:t>補助</w:t>
      </w:r>
      <w:r>
        <w:rPr>
          <w:rFonts w:ascii="ＭＳ 明朝" w:eastAsia="ＭＳ 明朝" w:hAnsi="ＭＳ 明朝" w:cs="Times New Roman" w:hint="eastAsia"/>
          <w:sz w:val="26"/>
          <w:szCs w:val="26"/>
        </w:rPr>
        <w:t>金の</w:t>
      </w:r>
      <w:r w:rsidRPr="00CA252B">
        <w:rPr>
          <w:rFonts w:ascii="ＭＳ 明朝" w:eastAsia="ＭＳ 明朝" w:hAnsi="ＭＳ 明朝" w:cs="Times New Roman" w:hint="eastAsia"/>
          <w:sz w:val="26"/>
          <w:szCs w:val="26"/>
        </w:rPr>
        <w:t>申請については先着順とする。</w:t>
      </w:r>
    </w:p>
    <w:p w:rsidR="000A4154" w:rsidRPr="00010729" w:rsidRDefault="000A4154"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（補助金の交付決定）</w:t>
      </w:r>
    </w:p>
    <w:p w:rsidR="00712026" w:rsidRDefault="000A4154" w:rsidP="00712026">
      <w:pPr>
        <w:widowControl w:val="0"/>
        <w:spacing w:line="300" w:lineRule="exact"/>
        <w:ind w:left="260" w:hangingChars="100" w:hanging="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第５条　市長</w:t>
      </w:r>
      <w:r w:rsidR="00712026" w:rsidRPr="00010729">
        <w:rPr>
          <w:rFonts w:ascii="ＭＳ 明朝" w:eastAsia="ＭＳ 明朝" w:hAnsi="ＭＳ 明朝" w:cs="Times New Roman" w:hint="eastAsia"/>
          <w:sz w:val="26"/>
          <w:szCs w:val="26"/>
        </w:rPr>
        <w:t>は、前条の補助金交付申請があったときは、当該申請に係る書類を審査の上、交付の可否を決定し、事業者に通知するものとする。</w:t>
      </w:r>
    </w:p>
    <w:p w:rsidR="000D46C8" w:rsidRPr="00010729" w:rsidRDefault="000D46C8" w:rsidP="00712026">
      <w:pPr>
        <w:widowControl w:val="0"/>
        <w:spacing w:line="300" w:lineRule="exact"/>
        <w:ind w:left="260" w:hangingChars="100" w:hanging="260"/>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lastRenderedPageBreak/>
        <w:t>（変更等の届出）</w:t>
      </w:r>
    </w:p>
    <w:p w:rsidR="00712026" w:rsidRPr="00010729" w:rsidRDefault="00712026" w:rsidP="00712026">
      <w:pPr>
        <w:widowControl w:val="0"/>
        <w:spacing w:line="300" w:lineRule="exact"/>
        <w:ind w:left="260" w:hangingChars="100" w:hanging="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第６条　事業者は、補助金の交付決定を受けた後において、次の各号のいずれかに該当するときは、直ちに</w:t>
      </w:r>
      <w:r w:rsidR="00E01969" w:rsidRPr="00010729">
        <w:rPr>
          <w:rFonts w:ascii="ＭＳ 明朝" w:eastAsia="ＭＳ 明朝" w:hAnsi="ＭＳ 明朝" w:cs="Times New Roman" w:hint="eastAsia"/>
          <w:sz w:val="26"/>
          <w:szCs w:val="26"/>
        </w:rPr>
        <w:t>市長</w:t>
      </w:r>
      <w:r w:rsidR="000A4154" w:rsidRPr="00010729">
        <w:rPr>
          <w:rFonts w:ascii="ＭＳ 明朝" w:eastAsia="ＭＳ 明朝" w:hAnsi="ＭＳ 明朝" w:cs="Times New Roman" w:hint="eastAsia"/>
          <w:sz w:val="26"/>
          <w:szCs w:val="26"/>
        </w:rPr>
        <w:t>に</w:t>
      </w:r>
      <w:r w:rsidR="00CA252B" w:rsidRPr="00CA252B">
        <w:rPr>
          <w:rFonts w:ascii="ＭＳ 明朝" w:eastAsia="ＭＳ 明朝" w:hAnsi="ＭＳ 明朝" w:cs="Times New Roman" w:hint="eastAsia"/>
          <w:sz w:val="26"/>
          <w:szCs w:val="26"/>
        </w:rPr>
        <w:t>おばま旅「観光バスツアー」補助金事業内容変更申請書</w:t>
      </w:r>
      <w:r w:rsidR="00BC2E05">
        <w:rPr>
          <w:rFonts w:ascii="ＭＳ 明朝" w:eastAsia="ＭＳ 明朝" w:hAnsi="ＭＳ 明朝" w:cs="Times New Roman" w:hint="eastAsia"/>
          <w:sz w:val="26"/>
          <w:szCs w:val="26"/>
        </w:rPr>
        <w:t>（様式第３</w:t>
      </w:r>
      <w:r w:rsidRPr="00010729">
        <w:rPr>
          <w:rFonts w:ascii="ＭＳ 明朝" w:eastAsia="ＭＳ 明朝" w:hAnsi="ＭＳ 明朝" w:cs="Times New Roman" w:hint="eastAsia"/>
          <w:sz w:val="26"/>
          <w:szCs w:val="26"/>
        </w:rPr>
        <w:t>号）</w:t>
      </w:r>
      <w:r w:rsidR="000A4154" w:rsidRPr="00010729">
        <w:rPr>
          <w:rFonts w:ascii="ＭＳ 明朝" w:eastAsia="ＭＳ 明朝" w:hAnsi="ＭＳ 明朝" w:cs="Times New Roman" w:hint="eastAsia"/>
          <w:sz w:val="26"/>
          <w:szCs w:val="26"/>
        </w:rPr>
        <w:t>を</w:t>
      </w:r>
      <w:r w:rsidRPr="00010729">
        <w:rPr>
          <w:rFonts w:ascii="ＭＳ 明朝" w:eastAsia="ＭＳ 明朝" w:hAnsi="ＭＳ 明朝" w:cs="Times New Roman" w:hint="eastAsia"/>
          <w:sz w:val="26"/>
          <w:szCs w:val="26"/>
        </w:rPr>
        <w:t>提出し、承認を得なければならない。</w:t>
      </w:r>
    </w:p>
    <w:p w:rsidR="00712026" w:rsidRPr="00010729" w:rsidRDefault="00CA252B" w:rsidP="00CA252B">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w:t>
      </w:r>
      <w:r w:rsidR="00712026" w:rsidRPr="00010729">
        <w:rPr>
          <w:rFonts w:ascii="ＭＳ 明朝" w:eastAsia="ＭＳ 明朝" w:hAnsi="ＭＳ 明朝" w:cs="Times New Roman" w:hint="eastAsia"/>
          <w:sz w:val="26"/>
          <w:szCs w:val="26"/>
        </w:rPr>
        <w:t>１）交付申請の記載内容に変更が生じたとき。</w:t>
      </w:r>
    </w:p>
    <w:p w:rsidR="00712026" w:rsidRPr="00010729" w:rsidRDefault="00712026" w:rsidP="00CA252B">
      <w:pPr>
        <w:widowControl w:val="0"/>
        <w:spacing w:line="300" w:lineRule="exact"/>
        <w:ind w:firstLineChars="100" w:firstLine="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（２）当該ツアーを中止したとき。</w:t>
      </w:r>
    </w:p>
    <w:p w:rsidR="00712026" w:rsidRPr="00010729" w:rsidRDefault="00712026" w:rsidP="00712026">
      <w:pPr>
        <w:widowControl w:val="0"/>
        <w:spacing w:line="300" w:lineRule="exact"/>
        <w:jc w:val="both"/>
        <w:rPr>
          <w:rFonts w:ascii="ＭＳ 明朝" w:eastAsia="ＭＳ 明朝" w:hAnsi="ＭＳ 明朝" w:cs="Times New Roman"/>
          <w:sz w:val="26"/>
          <w:szCs w:val="26"/>
        </w:rPr>
      </w:pPr>
    </w:p>
    <w:p w:rsidR="00712026" w:rsidRPr="00010729" w:rsidRDefault="007C2E08" w:rsidP="00712026">
      <w:pPr>
        <w:widowControl w:val="0"/>
        <w:spacing w:line="300" w:lineRule="exact"/>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（実績報告</w:t>
      </w:r>
      <w:r w:rsidR="00712026" w:rsidRPr="00010729">
        <w:rPr>
          <w:rFonts w:ascii="ＭＳ 明朝" w:eastAsia="ＭＳ 明朝" w:hAnsi="ＭＳ 明朝" w:cs="Times New Roman" w:hint="eastAsia"/>
          <w:sz w:val="26"/>
          <w:szCs w:val="26"/>
        </w:rPr>
        <w:t>）</w:t>
      </w:r>
    </w:p>
    <w:p w:rsidR="00712026" w:rsidRPr="00010729" w:rsidRDefault="00712026" w:rsidP="00712026">
      <w:pPr>
        <w:widowControl w:val="0"/>
        <w:spacing w:line="300" w:lineRule="exact"/>
        <w:ind w:left="260" w:hangingChars="100" w:hanging="260"/>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第７条　事業者は、ツアーが完了したときは、１４日以内に</w:t>
      </w:r>
      <w:r w:rsidR="00BC2E05">
        <w:rPr>
          <w:rFonts w:ascii="ＭＳ 明朝" w:eastAsia="ＭＳ 明朝" w:hAnsi="ＭＳ 明朝" w:cs="Times New Roman" w:hint="eastAsia"/>
          <w:sz w:val="26"/>
          <w:szCs w:val="26"/>
        </w:rPr>
        <w:t>実績報告書（様式第４</w:t>
      </w:r>
      <w:r w:rsidRPr="00010729">
        <w:rPr>
          <w:rFonts w:ascii="ＭＳ 明朝" w:eastAsia="ＭＳ 明朝" w:hAnsi="ＭＳ 明朝" w:cs="Times New Roman" w:hint="eastAsia"/>
          <w:sz w:val="26"/>
          <w:szCs w:val="26"/>
        </w:rPr>
        <w:t>号）</w:t>
      </w:r>
      <w:r w:rsidR="00E01969" w:rsidRPr="00010729">
        <w:rPr>
          <w:rFonts w:ascii="ＭＳ 明朝" w:eastAsia="ＭＳ 明朝" w:hAnsi="ＭＳ 明朝" w:cs="Times New Roman" w:hint="eastAsia"/>
          <w:sz w:val="26"/>
          <w:szCs w:val="26"/>
        </w:rPr>
        <w:t>を</w:t>
      </w:r>
      <w:r w:rsidR="000A4154" w:rsidRPr="00010729">
        <w:rPr>
          <w:rFonts w:ascii="ＭＳ 明朝" w:eastAsia="ＭＳ 明朝" w:hAnsi="ＭＳ 明朝" w:cs="Times New Roman" w:hint="eastAsia"/>
          <w:sz w:val="26"/>
          <w:szCs w:val="26"/>
        </w:rPr>
        <w:t>市長</w:t>
      </w:r>
      <w:r w:rsidRPr="00010729">
        <w:rPr>
          <w:rFonts w:ascii="ＭＳ 明朝" w:eastAsia="ＭＳ 明朝" w:hAnsi="ＭＳ 明朝" w:cs="Times New Roman" w:hint="eastAsia"/>
          <w:sz w:val="26"/>
          <w:szCs w:val="26"/>
        </w:rPr>
        <w:t>に提出しなければならない。</w:t>
      </w: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２　前項の報告書には、次の書類を添付しなければならない。</w:t>
      </w:r>
    </w:p>
    <w:p w:rsidR="00712026" w:rsidRPr="00ED4B7D" w:rsidRDefault="00ED4B7D" w:rsidP="00ED4B7D">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（１）</w:t>
      </w:r>
      <w:r w:rsidR="000A4154" w:rsidRPr="00ED4B7D">
        <w:rPr>
          <w:rFonts w:ascii="ＭＳ 明朝" w:eastAsia="ＭＳ 明朝" w:hAnsi="ＭＳ 明朝" w:cs="Times New Roman" w:hint="eastAsia"/>
          <w:sz w:val="26"/>
          <w:szCs w:val="26"/>
        </w:rPr>
        <w:t>観光バスツアー状況写真</w:t>
      </w:r>
    </w:p>
    <w:p w:rsidR="000D46C8" w:rsidRPr="00ED4B7D" w:rsidRDefault="00ED4B7D" w:rsidP="00ED4B7D">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（２）</w:t>
      </w:r>
      <w:r w:rsidR="00980659" w:rsidRPr="00ED4B7D">
        <w:rPr>
          <w:rFonts w:ascii="ＭＳ 明朝" w:eastAsia="ＭＳ 明朝" w:hAnsi="ＭＳ 明朝" w:cs="Times New Roman" w:hint="eastAsia"/>
          <w:sz w:val="26"/>
          <w:szCs w:val="26"/>
        </w:rPr>
        <w:t>日帰り</w:t>
      </w:r>
      <w:r w:rsidR="000D46C8" w:rsidRPr="00ED4B7D">
        <w:rPr>
          <w:rFonts w:ascii="ＭＳ 明朝" w:eastAsia="ＭＳ 明朝" w:hAnsi="ＭＳ 明朝" w:cs="Times New Roman" w:hint="eastAsia"/>
          <w:sz w:val="26"/>
          <w:szCs w:val="26"/>
        </w:rPr>
        <w:t>ツアーの場合は、</w:t>
      </w:r>
      <w:r w:rsidR="00980659" w:rsidRPr="00ED4B7D">
        <w:rPr>
          <w:rFonts w:ascii="ＭＳ 明朝" w:eastAsia="ＭＳ 明朝" w:hAnsi="ＭＳ 明朝" w:cs="Times New Roman" w:hint="eastAsia"/>
          <w:sz w:val="26"/>
          <w:szCs w:val="26"/>
        </w:rPr>
        <w:t>市内の立ち寄り</w:t>
      </w:r>
      <w:r w:rsidR="000A4154" w:rsidRPr="00ED4B7D">
        <w:rPr>
          <w:rFonts w:ascii="ＭＳ 明朝" w:eastAsia="ＭＳ 明朝" w:hAnsi="ＭＳ 明朝" w:cs="Times New Roman" w:hint="eastAsia"/>
          <w:sz w:val="26"/>
          <w:szCs w:val="26"/>
        </w:rPr>
        <w:t>先</w:t>
      </w:r>
      <w:r w:rsidR="009529A6" w:rsidRPr="00ED4B7D">
        <w:rPr>
          <w:rFonts w:ascii="ＭＳ 明朝" w:eastAsia="ＭＳ 明朝" w:hAnsi="ＭＳ 明朝" w:cs="Times New Roman" w:hint="eastAsia"/>
          <w:sz w:val="26"/>
          <w:szCs w:val="26"/>
        </w:rPr>
        <w:t>が確認できるもの</w:t>
      </w:r>
    </w:p>
    <w:p w:rsidR="00712026" w:rsidRPr="00ED4B7D" w:rsidRDefault="00ED4B7D" w:rsidP="00ED4B7D">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（３）</w:t>
      </w:r>
      <w:r w:rsidR="00980659" w:rsidRPr="00ED4B7D">
        <w:rPr>
          <w:rFonts w:ascii="ＭＳ 明朝" w:eastAsia="ＭＳ 明朝" w:hAnsi="ＭＳ 明朝" w:cs="Times New Roman" w:hint="eastAsia"/>
          <w:sz w:val="26"/>
          <w:szCs w:val="26"/>
        </w:rPr>
        <w:t>宿泊</w:t>
      </w:r>
      <w:r w:rsidR="000D46C8" w:rsidRPr="00ED4B7D">
        <w:rPr>
          <w:rFonts w:ascii="ＭＳ 明朝" w:eastAsia="ＭＳ 明朝" w:hAnsi="ＭＳ 明朝" w:cs="Times New Roman" w:hint="eastAsia"/>
          <w:sz w:val="26"/>
          <w:szCs w:val="26"/>
        </w:rPr>
        <w:t>ツアーの場合は、宿泊先の領収書のコピー</w:t>
      </w:r>
    </w:p>
    <w:p w:rsidR="00712026" w:rsidRPr="00010729" w:rsidRDefault="00D844F9" w:rsidP="00ED4B7D">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（４</w:t>
      </w:r>
      <w:r w:rsidR="00712026" w:rsidRPr="00010729">
        <w:rPr>
          <w:rFonts w:ascii="ＭＳ 明朝" w:eastAsia="ＭＳ 明朝" w:hAnsi="ＭＳ 明朝" w:cs="Times New Roman" w:hint="eastAsia"/>
          <w:sz w:val="26"/>
          <w:szCs w:val="26"/>
        </w:rPr>
        <w:t>）観光バスツアー旅程表（実績）</w:t>
      </w:r>
    </w:p>
    <w:p w:rsidR="000A4154" w:rsidRPr="00010729" w:rsidRDefault="00ED4B7D" w:rsidP="00ED4B7D">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（５）</w:t>
      </w:r>
      <w:r w:rsidR="000A4154" w:rsidRPr="00010729">
        <w:rPr>
          <w:rFonts w:ascii="ＭＳ 明朝" w:eastAsia="ＭＳ 明朝" w:hAnsi="ＭＳ 明朝" w:cs="Times New Roman" w:hint="eastAsia"/>
          <w:sz w:val="26"/>
          <w:szCs w:val="26"/>
        </w:rPr>
        <w:t>新型コロナウイルス感染症対策の内容および写真</w:t>
      </w:r>
    </w:p>
    <w:p w:rsidR="00712026" w:rsidRPr="00010729" w:rsidRDefault="00ED4B7D" w:rsidP="00ED4B7D">
      <w:pPr>
        <w:widowControl w:val="0"/>
        <w:spacing w:line="300" w:lineRule="exact"/>
        <w:ind w:firstLineChars="100" w:firstLine="26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（６）</w:t>
      </w:r>
      <w:r w:rsidR="000A4154" w:rsidRPr="00010729">
        <w:rPr>
          <w:rFonts w:ascii="ＭＳ 明朝" w:eastAsia="ＭＳ 明朝" w:hAnsi="ＭＳ 明朝" w:cs="Times New Roman" w:hint="eastAsia"/>
          <w:sz w:val="26"/>
          <w:szCs w:val="26"/>
        </w:rPr>
        <w:t>その他市長</w:t>
      </w:r>
      <w:r w:rsidR="00712026" w:rsidRPr="00010729">
        <w:rPr>
          <w:rFonts w:ascii="ＭＳ 明朝" w:eastAsia="ＭＳ 明朝" w:hAnsi="ＭＳ 明朝" w:cs="Times New Roman" w:hint="eastAsia"/>
          <w:sz w:val="26"/>
          <w:szCs w:val="26"/>
        </w:rPr>
        <w:t>が必要と認めるもの</w:t>
      </w:r>
    </w:p>
    <w:p w:rsidR="00863E8F" w:rsidRPr="00863E8F" w:rsidRDefault="00863E8F" w:rsidP="00863E8F">
      <w:pPr>
        <w:widowControl w:val="0"/>
        <w:spacing w:line="300" w:lineRule="exact"/>
        <w:jc w:val="both"/>
        <w:rPr>
          <w:rFonts w:ascii="ＭＳ 明朝" w:eastAsia="ＭＳ 明朝" w:hAnsi="ＭＳ 明朝" w:cs="Times New Roman"/>
          <w:sz w:val="26"/>
          <w:szCs w:val="26"/>
        </w:rPr>
      </w:pPr>
    </w:p>
    <w:p w:rsidR="00863E8F" w:rsidRPr="00010729" w:rsidRDefault="00863E8F" w:rsidP="00863E8F">
      <w:pPr>
        <w:widowControl w:val="0"/>
        <w:spacing w:line="300" w:lineRule="exact"/>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（補助金の額の確定等</w:t>
      </w:r>
      <w:r w:rsidRPr="00010729">
        <w:rPr>
          <w:rFonts w:ascii="ＭＳ 明朝" w:eastAsia="ＭＳ 明朝" w:hAnsi="ＭＳ 明朝" w:cs="Times New Roman" w:hint="eastAsia"/>
          <w:sz w:val="26"/>
          <w:szCs w:val="26"/>
        </w:rPr>
        <w:t>）</w:t>
      </w:r>
    </w:p>
    <w:p w:rsidR="00863E8F" w:rsidRPr="00010729" w:rsidRDefault="00863E8F" w:rsidP="00863E8F">
      <w:pPr>
        <w:widowControl w:val="0"/>
        <w:spacing w:line="300" w:lineRule="exact"/>
        <w:ind w:left="210" w:hanging="21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第８条　市長は、前条に基づく実績報告の提出があったときは、当該実績報告に係る書類の審査等を行い、その報告に係る補助事業の実施結果が補助金の交付決定の内容（第６条に基づく承認をした場合は、その承認された内容）およびこれに付した条件に適合すると認めたときは、補助金等の額を確定し、事業者に文書を交付して通知するものとする</w:t>
      </w:r>
      <w:r w:rsidRPr="00010729">
        <w:rPr>
          <w:rFonts w:ascii="ＭＳ 明朝" w:eastAsia="ＭＳ 明朝" w:hAnsi="ＭＳ 明朝" w:cs="ＭＳ 明朝" w:hint="eastAsia"/>
          <w:sz w:val="26"/>
          <w:szCs w:val="26"/>
        </w:rPr>
        <w:t>。</w:t>
      </w:r>
    </w:p>
    <w:p w:rsidR="00712026" w:rsidRPr="00863E8F" w:rsidRDefault="00712026"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（補助金の交付）</w:t>
      </w:r>
    </w:p>
    <w:p w:rsidR="00712026" w:rsidRPr="00010729" w:rsidRDefault="00863E8F" w:rsidP="00712026">
      <w:pPr>
        <w:widowControl w:val="0"/>
        <w:spacing w:line="300" w:lineRule="exact"/>
        <w:ind w:left="210" w:hanging="210"/>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第９条　事業者が、補助金の交付を受けようとするときは、</w:t>
      </w:r>
      <w:r w:rsidR="00ED4B7D">
        <w:rPr>
          <w:rFonts w:ascii="ＭＳ 明朝" w:eastAsia="ＭＳ 明朝" w:hAnsi="ＭＳ 明朝" w:cs="Times New Roman" w:hint="eastAsia"/>
          <w:sz w:val="26"/>
          <w:szCs w:val="26"/>
        </w:rPr>
        <w:t>おばま旅「観光バスツアー」補助金</w:t>
      </w:r>
      <w:r w:rsidR="00ED4B7D" w:rsidRPr="00ED4B7D">
        <w:rPr>
          <w:rFonts w:ascii="ＭＳ 明朝" w:eastAsia="ＭＳ 明朝" w:hAnsi="ＭＳ 明朝" w:cs="Times New Roman" w:hint="eastAsia"/>
          <w:sz w:val="26"/>
          <w:szCs w:val="26"/>
        </w:rPr>
        <w:t>交付請求書</w:t>
      </w:r>
      <w:r w:rsidR="00F6589D">
        <w:rPr>
          <w:rFonts w:ascii="ＭＳ 明朝" w:eastAsia="ＭＳ 明朝" w:hAnsi="ＭＳ 明朝" w:cs="Times New Roman" w:hint="eastAsia"/>
          <w:sz w:val="26"/>
          <w:szCs w:val="26"/>
        </w:rPr>
        <w:t>（様式</w:t>
      </w:r>
      <w:r w:rsidR="00BC2E05">
        <w:rPr>
          <w:rFonts w:ascii="ＭＳ 明朝" w:eastAsia="ＭＳ 明朝" w:hAnsi="ＭＳ 明朝" w:cs="Times New Roman" w:hint="eastAsia"/>
          <w:sz w:val="26"/>
          <w:szCs w:val="26"/>
        </w:rPr>
        <w:t>第６</w:t>
      </w:r>
      <w:r w:rsidR="00F6589D">
        <w:rPr>
          <w:rFonts w:ascii="ＭＳ 明朝" w:eastAsia="ＭＳ 明朝" w:hAnsi="ＭＳ 明朝" w:cs="Times New Roman" w:hint="eastAsia"/>
          <w:sz w:val="26"/>
          <w:szCs w:val="26"/>
        </w:rPr>
        <w:t>号）</w:t>
      </w:r>
      <w:r>
        <w:rPr>
          <w:rFonts w:ascii="ＭＳ 明朝" w:eastAsia="ＭＳ 明朝" w:hAnsi="ＭＳ 明朝" w:cs="Times New Roman" w:hint="eastAsia"/>
          <w:sz w:val="26"/>
          <w:szCs w:val="26"/>
        </w:rPr>
        <w:t>を市長に提出しなければならない。</w:t>
      </w:r>
    </w:p>
    <w:p w:rsidR="00712026" w:rsidRPr="00863E8F" w:rsidRDefault="00712026"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（補助金交付決定の取消し等）</w:t>
      </w:r>
    </w:p>
    <w:p w:rsidR="00712026" w:rsidRPr="00010729" w:rsidRDefault="00863E8F" w:rsidP="00712026">
      <w:pPr>
        <w:widowControl w:val="0"/>
        <w:spacing w:line="300" w:lineRule="exact"/>
        <w:ind w:left="210" w:hanging="210"/>
        <w:jc w:val="both"/>
        <w:rPr>
          <w:rFonts w:ascii="ＭＳ 明朝" w:eastAsia="ＭＳ 明朝" w:hAnsi="ＭＳ 明朝" w:cs="ＭＳ 明朝"/>
          <w:sz w:val="26"/>
          <w:szCs w:val="26"/>
        </w:rPr>
      </w:pPr>
      <w:r>
        <w:rPr>
          <w:rFonts w:ascii="ＭＳ 明朝" w:eastAsia="ＭＳ 明朝" w:hAnsi="ＭＳ 明朝" w:cs="Times New Roman" w:hint="eastAsia"/>
          <w:sz w:val="26"/>
          <w:szCs w:val="26"/>
        </w:rPr>
        <w:t>第１０</w:t>
      </w:r>
      <w:r w:rsidR="000A4154" w:rsidRPr="00010729">
        <w:rPr>
          <w:rFonts w:ascii="ＭＳ 明朝" w:eastAsia="ＭＳ 明朝" w:hAnsi="ＭＳ 明朝" w:cs="Times New Roman" w:hint="eastAsia"/>
          <w:sz w:val="26"/>
          <w:szCs w:val="26"/>
        </w:rPr>
        <w:t>条　市長</w:t>
      </w:r>
      <w:r w:rsidR="00712026" w:rsidRPr="00010729">
        <w:rPr>
          <w:rFonts w:ascii="ＭＳ 明朝" w:eastAsia="ＭＳ 明朝" w:hAnsi="ＭＳ 明朝" w:cs="Times New Roman" w:hint="eastAsia"/>
          <w:sz w:val="26"/>
          <w:szCs w:val="26"/>
        </w:rPr>
        <w:t>は、</w:t>
      </w:r>
      <w:r w:rsidR="00712026" w:rsidRPr="00010729">
        <w:rPr>
          <w:rFonts w:ascii="ＭＳ 明朝" w:eastAsia="ＭＳ 明朝" w:hAnsi="ＭＳ 明朝" w:cs="ＭＳ 明朝" w:hint="eastAsia"/>
          <w:sz w:val="26"/>
          <w:szCs w:val="26"/>
        </w:rPr>
        <w:t>補助金の交付申請を行った事</w:t>
      </w:r>
      <w:r w:rsidR="00980659">
        <w:rPr>
          <w:rFonts w:ascii="ＭＳ 明朝" w:eastAsia="ＭＳ 明朝" w:hAnsi="ＭＳ 明朝" w:cs="ＭＳ 明朝" w:hint="eastAsia"/>
          <w:sz w:val="26"/>
          <w:szCs w:val="26"/>
        </w:rPr>
        <w:t>業者が虚偽の申請その他不正の手段により補助金の交付決定を受け、または補助金の交付を受けたときは、その決定を取消し、または既に交付した補助金の全部また</w:t>
      </w:r>
      <w:r w:rsidR="00712026" w:rsidRPr="00010729">
        <w:rPr>
          <w:rFonts w:ascii="ＭＳ 明朝" w:eastAsia="ＭＳ 明朝" w:hAnsi="ＭＳ 明朝" w:cs="ＭＳ 明朝" w:hint="eastAsia"/>
          <w:sz w:val="26"/>
          <w:szCs w:val="26"/>
        </w:rPr>
        <w:t>は一部を返還させるものとする。</w:t>
      </w:r>
    </w:p>
    <w:p w:rsidR="00712026" w:rsidRPr="00010729" w:rsidRDefault="00712026" w:rsidP="00712026">
      <w:pPr>
        <w:widowControl w:val="0"/>
        <w:spacing w:line="300" w:lineRule="exact"/>
        <w:ind w:left="210" w:hanging="210"/>
        <w:jc w:val="both"/>
        <w:rPr>
          <w:rFonts w:ascii="ＭＳ 明朝" w:eastAsia="ＭＳ 明朝" w:hAnsi="ＭＳ 明朝" w:cs="ＭＳ 明朝"/>
          <w:sz w:val="26"/>
          <w:szCs w:val="26"/>
        </w:rPr>
      </w:pPr>
      <w:r w:rsidRPr="00010729">
        <w:rPr>
          <w:rFonts w:ascii="ＭＳ 明朝" w:eastAsia="ＭＳ 明朝" w:hAnsi="ＭＳ 明朝" w:cs="ＭＳ 明朝" w:hint="eastAsia"/>
          <w:sz w:val="26"/>
          <w:szCs w:val="26"/>
        </w:rPr>
        <w:t xml:space="preserve">２　</w:t>
      </w:r>
      <w:r w:rsidRPr="00010729">
        <w:rPr>
          <w:rFonts w:ascii="ＭＳ 明朝" w:eastAsia="ＭＳ 明朝" w:hAnsi="ＭＳ 明朝" w:cs="ＭＳ ゴシック" w:hint="eastAsia"/>
          <w:sz w:val="26"/>
          <w:szCs w:val="26"/>
        </w:rPr>
        <w:t>前項の規定により補助金の交付決定を取り消したときは、事業者に通知するものとする。</w:t>
      </w:r>
    </w:p>
    <w:p w:rsidR="00712026" w:rsidRPr="00010729" w:rsidRDefault="00712026" w:rsidP="00712026">
      <w:pPr>
        <w:widowControl w:val="0"/>
        <w:spacing w:line="300" w:lineRule="exact"/>
        <w:jc w:val="both"/>
        <w:rPr>
          <w:rFonts w:ascii="ＭＳ 明朝" w:eastAsia="ＭＳ 明朝" w:hAnsi="ＭＳ 明朝" w:cs="Times New Roman"/>
          <w:sz w:val="26"/>
          <w:szCs w:val="26"/>
        </w:rPr>
      </w:pPr>
    </w:p>
    <w:p w:rsidR="00712026" w:rsidRPr="00010729" w:rsidRDefault="00712026" w:rsidP="00712026">
      <w:pPr>
        <w:widowControl w:val="0"/>
        <w:spacing w:line="300" w:lineRule="exact"/>
        <w:jc w:val="both"/>
        <w:rPr>
          <w:rFonts w:ascii="ＭＳ 明朝" w:eastAsia="ＭＳ 明朝" w:hAnsi="ＭＳ 明朝" w:cs="Times New Roman"/>
          <w:sz w:val="26"/>
          <w:szCs w:val="26"/>
        </w:rPr>
      </w:pPr>
      <w:r w:rsidRPr="00010729">
        <w:rPr>
          <w:rFonts w:ascii="ＭＳ 明朝" w:eastAsia="ＭＳ 明朝" w:hAnsi="ＭＳ 明朝" w:cs="Times New Roman" w:hint="eastAsia"/>
          <w:sz w:val="26"/>
          <w:szCs w:val="26"/>
        </w:rPr>
        <w:t>（その他）</w:t>
      </w:r>
    </w:p>
    <w:p w:rsidR="00712026" w:rsidRPr="00010729" w:rsidRDefault="00863E8F" w:rsidP="00712026">
      <w:pPr>
        <w:widowControl w:val="0"/>
        <w:spacing w:line="300" w:lineRule="exact"/>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第１１</w:t>
      </w:r>
      <w:r w:rsidR="000A4154" w:rsidRPr="00010729">
        <w:rPr>
          <w:rFonts w:ascii="ＭＳ 明朝" w:eastAsia="ＭＳ 明朝" w:hAnsi="ＭＳ 明朝" w:cs="Times New Roman" w:hint="eastAsia"/>
          <w:sz w:val="26"/>
          <w:szCs w:val="26"/>
        </w:rPr>
        <w:t>条　この要領に定めるもののほか、必要な事項は、市長</w:t>
      </w:r>
      <w:r w:rsidR="00712026" w:rsidRPr="00010729">
        <w:rPr>
          <w:rFonts w:ascii="ＭＳ 明朝" w:eastAsia="ＭＳ 明朝" w:hAnsi="ＭＳ 明朝" w:cs="Times New Roman" w:hint="eastAsia"/>
          <w:sz w:val="26"/>
          <w:szCs w:val="26"/>
        </w:rPr>
        <w:t>が別に定める。</w:t>
      </w:r>
    </w:p>
    <w:p w:rsidR="00F7700F" w:rsidRDefault="00F7700F" w:rsidP="00F7700F">
      <w:pPr>
        <w:widowControl w:val="0"/>
        <w:spacing w:line="300" w:lineRule="exact"/>
        <w:jc w:val="both"/>
        <w:rPr>
          <w:rFonts w:ascii="ＭＳ 明朝" w:eastAsia="ＭＳ 明朝" w:hAnsi="ＭＳ 明朝" w:cs="Times New Roman"/>
          <w:sz w:val="26"/>
          <w:szCs w:val="26"/>
        </w:rPr>
      </w:pPr>
    </w:p>
    <w:p w:rsidR="00712026" w:rsidRPr="00010729" w:rsidRDefault="00712026" w:rsidP="00F7700F">
      <w:pPr>
        <w:widowControl w:val="0"/>
        <w:spacing w:line="300" w:lineRule="exact"/>
        <w:jc w:val="both"/>
        <w:rPr>
          <w:rFonts w:ascii="ＭＳ 明朝" w:eastAsia="ＭＳ 明朝" w:hAnsi="ＭＳ 明朝" w:cs="Times New Roman"/>
          <w:sz w:val="26"/>
          <w:szCs w:val="26"/>
        </w:rPr>
      </w:pPr>
      <w:bookmarkStart w:id="0" w:name="_GoBack"/>
      <w:bookmarkEnd w:id="0"/>
      <w:r w:rsidRPr="00010729">
        <w:rPr>
          <w:rFonts w:ascii="ＭＳ 明朝" w:eastAsia="ＭＳ 明朝" w:hAnsi="ＭＳ 明朝" w:cs="Times New Roman" w:hint="eastAsia"/>
          <w:sz w:val="26"/>
          <w:szCs w:val="26"/>
        </w:rPr>
        <w:t>附　則</w:t>
      </w:r>
    </w:p>
    <w:p w:rsidR="00712026" w:rsidRPr="00010729" w:rsidRDefault="00B4204D" w:rsidP="00F7700F">
      <w:pPr>
        <w:widowControl w:val="0"/>
        <w:spacing w:line="300" w:lineRule="exact"/>
        <w:jc w:val="both"/>
        <w:rPr>
          <w:rFonts w:ascii="ＭＳ 明朝" w:eastAsia="ＭＳ 明朝" w:hAnsi="ＭＳ 明朝" w:cs="Times New Roman"/>
          <w:sz w:val="26"/>
          <w:szCs w:val="26"/>
        </w:rPr>
      </w:pPr>
      <w:r>
        <w:rPr>
          <w:rFonts w:ascii="ＭＳ 明朝" w:eastAsia="ＭＳ 明朝" w:hAnsi="ＭＳ 明朝" w:cs="Times New Roman" w:hint="eastAsia"/>
          <w:sz w:val="26"/>
          <w:szCs w:val="26"/>
        </w:rPr>
        <w:t>この要領は、令和</w:t>
      </w:r>
      <w:r w:rsidR="00FF6649">
        <w:rPr>
          <w:rFonts w:ascii="ＭＳ 明朝" w:eastAsia="ＭＳ 明朝" w:hAnsi="ＭＳ 明朝" w:cs="Times New Roman" w:hint="eastAsia"/>
          <w:sz w:val="26"/>
          <w:szCs w:val="26"/>
        </w:rPr>
        <w:t>４</w:t>
      </w:r>
      <w:r>
        <w:rPr>
          <w:rFonts w:ascii="ＭＳ 明朝" w:eastAsia="ＭＳ 明朝" w:hAnsi="ＭＳ 明朝" w:cs="Times New Roman" w:hint="eastAsia"/>
          <w:sz w:val="26"/>
          <w:szCs w:val="26"/>
        </w:rPr>
        <w:t>年</w:t>
      </w:r>
      <w:r w:rsidR="00F6769D">
        <w:rPr>
          <w:rFonts w:ascii="ＭＳ 明朝" w:eastAsia="ＭＳ 明朝" w:hAnsi="ＭＳ 明朝" w:cs="Times New Roman" w:hint="eastAsia"/>
          <w:sz w:val="26"/>
          <w:szCs w:val="26"/>
        </w:rPr>
        <w:t>９</w:t>
      </w:r>
      <w:r>
        <w:rPr>
          <w:rFonts w:ascii="ＭＳ 明朝" w:eastAsia="ＭＳ 明朝" w:hAnsi="ＭＳ 明朝" w:cs="Times New Roman" w:hint="eastAsia"/>
          <w:sz w:val="26"/>
          <w:szCs w:val="26"/>
        </w:rPr>
        <w:t>月</w:t>
      </w:r>
      <w:r w:rsidR="00F6769D">
        <w:rPr>
          <w:rFonts w:ascii="ＭＳ 明朝" w:eastAsia="ＭＳ 明朝" w:hAnsi="ＭＳ 明朝" w:cs="Times New Roman" w:hint="eastAsia"/>
          <w:sz w:val="26"/>
          <w:szCs w:val="26"/>
        </w:rPr>
        <w:t>１</w:t>
      </w:r>
      <w:r w:rsidR="00712026" w:rsidRPr="00010729">
        <w:rPr>
          <w:rFonts w:ascii="ＭＳ 明朝" w:eastAsia="ＭＳ 明朝" w:hAnsi="ＭＳ 明朝" w:cs="Times New Roman" w:hint="eastAsia"/>
          <w:sz w:val="26"/>
          <w:szCs w:val="26"/>
        </w:rPr>
        <w:t>日から施行する。</w:t>
      </w:r>
    </w:p>
    <w:sectPr w:rsidR="00712026" w:rsidRPr="00010729" w:rsidSect="006B312B">
      <w:pgSz w:w="11906" w:h="16838" w:code="9"/>
      <w:pgMar w:top="1361" w:right="1134" w:bottom="1361" w:left="1418"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1E0" w:rsidRDefault="00A601E0" w:rsidP="00712026">
      <w:pPr>
        <w:spacing w:line="240" w:lineRule="auto"/>
      </w:pPr>
      <w:r>
        <w:separator/>
      </w:r>
    </w:p>
  </w:endnote>
  <w:endnote w:type="continuationSeparator" w:id="0">
    <w:p w:rsidR="00A601E0" w:rsidRDefault="00A601E0" w:rsidP="00712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1E0" w:rsidRDefault="00A601E0" w:rsidP="00712026">
      <w:pPr>
        <w:spacing w:line="240" w:lineRule="auto"/>
      </w:pPr>
      <w:r>
        <w:separator/>
      </w:r>
    </w:p>
  </w:footnote>
  <w:footnote w:type="continuationSeparator" w:id="0">
    <w:p w:rsidR="00A601E0" w:rsidRDefault="00A601E0" w:rsidP="007120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044"/>
    <w:multiLevelType w:val="hybridMultilevel"/>
    <w:tmpl w:val="FB3A6938"/>
    <w:lvl w:ilvl="0" w:tplc="91280F9A">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B71D7"/>
    <w:multiLevelType w:val="hybridMultilevel"/>
    <w:tmpl w:val="3EC464CC"/>
    <w:lvl w:ilvl="0" w:tplc="73D64E6A">
      <w:start w:val="1"/>
      <w:numFmt w:val="decimalFullWidth"/>
      <w:lvlText w:val="（%1）"/>
      <w:lvlJc w:val="left"/>
      <w:pPr>
        <w:ind w:left="810" w:hanging="81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B40A23"/>
    <w:multiLevelType w:val="hybridMultilevel"/>
    <w:tmpl w:val="2D6E4AC8"/>
    <w:lvl w:ilvl="0" w:tplc="3A72AEB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5DF541FD"/>
    <w:multiLevelType w:val="hybridMultilevel"/>
    <w:tmpl w:val="A89AACCC"/>
    <w:lvl w:ilvl="0" w:tplc="F50EA612">
      <w:start w:val="1"/>
      <w:numFmt w:val="decimalFullWidth"/>
      <w:lvlText w:val="（%1）"/>
      <w:lvlJc w:val="left"/>
      <w:pPr>
        <w:ind w:left="1070" w:hanging="81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65DF58C1"/>
    <w:multiLevelType w:val="hybridMultilevel"/>
    <w:tmpl w:val="CEF88F9C"/>
    <w:lvl w:ilvl="0" w:tplc="40FED5CE">
      <w:start w:val="1"/>
      <w:numFmt w:val="decimalEnclosedCircle"/>
      <w:lvlText w:val="%1"/>
      <w:lvlJc w:val="left"/>
      <w:pPr>
        <w:ind w:left="620" w:hanging="360"/>
      </w:pPr>
      <w:rPr>
        <w:rFonts w:cs="Times New Roman" w:hint="default"/>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39"/>
    <w:rsid w:val="00010729"/>
    <w:rsid w:val="00035710"/>
    <w:rsid w:val="000A4154"/>
    <w:rsid w:val="000D46C8"/>
    <w:rsid w:val="000F12E2"/>
    <w:rsid w:val="001043D3"/>
    <w:rsid w:val="00136739"/>
    <w:rsid w:val="003E1008"/>
    <w:rsid w:val="00493374"/>
    <w:rsid w:val="004A10F0"/>
    <w:rsid w:val="004A3C98"/>
    <w:rsid w:val="004F57FC"/>
    <w:rsid w:val="00594961"/>
    <w:rsid w:val="005C0742"/>
    <w:rsid w:val="00620088"/>
    <w:rsid w:val="006B312B"/>
    <w:rsid w:val="00712026"/>
    <w:rsid w:val="0077666A"/>
    <w:rsid w:val="007C2E08"/>
    <w:rsid w:val="008430AB"/>
    <w:rsid w:val="008625BE"/>
    <w:rsid w:val="00863E8F"/>
    <w:rsid w:val="009529A6"/>
    <w:rsid w:val="00954C9A"/>
    <w:rsid w:val="00980659"/>
    <w:rsid w:val="00A4500E"/>
    <w:rsid w:val="00A601E0"/>
    <w:rsid w:val="00AA6839"/>
    <w:rsid w:val="00B4204D"/>
    <w:rsid w:val="00BC2E05"/>
    <w:rsid w:val="00CA252B"/>
    <w:rsid w:val="00D5555B"/>
    <w:rsid w:val="00D844F9"/>
    <w:rsid w:val="00D93D84"/>
    <w:rsid w:val="00D940D4"/>
    <w:rsid w:val="00E01969"/>
    <w:rsid w:val="00E30A14"/>
    <w:rsid w:val="00ED4B7D"/>
    <w:rsid w:val="00F6589D"/>
    <w:rsid w:val="00F6769D"/>
    <w:rsid w:val="00F7700F"/>
    <w:rsid w:val="00FF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24AEE9E"/>
  <w15:docId w15:val="{5EE9109F-74B7-49C5-9A55-1EDC72A2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026"/>
    <w:pPr>
      <w:spacing w:line="3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026"/>
    <w:pPr>
      <w:widowControl w:val="0"/>
      <w:tabs>
        <w:tab w:val="center" w:pos="4252"/>
        <w:tab w:val="right" w:pos="8504"/>
      </w:tabs>
      <w:snapToGrid w:val="0"/>
      <w:spacing w:line="240" w:lineRule="auto"/>
      <w:jc w:val="both"/>
    </w:pPr>
  </w:style>
  <w:style w:type="character" w:customStyle="1" w:styleId="a4">
    <w:name w:val="ヘッダー (文字)"/>
    <w:basedOn w:val="a0"/>
    <w:link w:val="a3"/>
    <w:uiPriority w:val="99"/>
    <w:rsid w:val="00712026"/>
  </w:style>
  <w:style w:type="paragraph" w:styleId="a5">
    <w:name w:val="footer"/>
    <w:basedOn w:val="a"/>
    <w:link w:val="a6"/>
    <w:uiPriority w:val="99"/>
    <w:unhideWhenUsed/>
    <w:rsid w:val="00712026"/>
    <w:pPr>
      <w:widowControl w:val="0"/>
      <w:tabs>
        <w:tab w:val="center" w:pos="4252"/>
        <w:tab w:val="right" w:pos="8504"/>
      </w:tabs>
      <w:snapToGrid w:val="0"/>
      <w:spacing w:line="240" w:lineRule="auto"/>
      <w:jc w:val="both"/>
    </w:pPr>
  </w:style>
  <w:style w:type="character" w:customStyle="1" w:styleId="a6">
    <w:name w:val="フッター (文字)"/>
    <w:basedOn w:val="a0"/>
    <w:link w:val="a5"/>
    <w:uiPriority w:val="99"/>
    <w:rsid w:val="00712026"/>
  </w:style>
  <w:style w:type="paragraph" w:styleId="a7">
    <w:name w:val="Balloon Text"/>
    <w:basedOn w:val="a"/>
    <w:link w:val="a8"/>
    <w:uiPriority w:val="99"/>
    <w:semiHidden/>
    <w:unhideWhenUsed/>
    <w:rsid w:val="0071202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026"/>
    <w:rPr>
      <w:rFonts w:asciiTheme="majorHAnsi" w:eastAsiaTheme="majorEastAsia" w:hAnsiTheme="majorHAnsi" w:cstheme="majorBidi"/>
      <w:sz w:val="18"/>
      <w:szCs w:val="18"/>
    </w:rPr>
  </w:style>
  <w:style w:type="paragraph" w:styleId="a9">
    <w:name w:val="List Paragraph"/>
    <w:basedOn w:val="a"/>
    <w:uiPriority w:val="34"/>
    <w:qFormat/>
    <w:rsid w:val="000F12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95BB-16F5-4B01-B2E7-381492A0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四方　雅弘</dc:creator>
  <cp:lastModifiedBy>小林 尚貴</cp:lastModifiedBy>
  <cp:revision>6</cp:revision>
  <cp:lastPrinted>2021-07-12T08:24:00Z</cp:lastPrinted>
  <dcterms:created xsi:type="dcterms:W3CDTF">2022-06-30T04:57:00Z</dcterms:created>
  <dcterms:modified xsi:type="dcterms:W3CDTF">2022-07-13T00:49:00Z</dcterms:modified>
</cp:coreProperties>
</file>