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D72" w:rsidRPr="005436B6" w:rsidRDefault="00F02A87" w:rsidP="00F02A87">
      <w:pPr>
        <w:jc w:val="center"/>
        <w:rPr>
          <w:rFonts w:ascii="HGP創英角ｺﾞｼｯｸUB" w:eastAsia="HGP創英角ｺﾞｼｯｸUB" w:hAnsi="HGP創英角ｺﾞｼｯｸUB"/>
          <w:sz w:val="40"/>
          <w:szCs w:val="40"/>
          <w:u w:val="single"/>
        </w:rPr>
      </w:pPr>
      <w:r w:rsidRPr="005436B6">
        <w:rPr>
          <w:rFonts w:ascii="HGP創英角ｺﾞｼｯｸUB" w:eastAsia="HGP創英角ｺﾞｼｯｸUB" w:hAnsi="HGP創英角ｺﾞｼｯｸUB" w:hint="eastAsia"/>
          <w:sz w:val="40"/>
          <w:szCs w:val="40"/>
          <w:u w:val="single"/>
        </w:rPr>
        <w:t>献血推進事業補助金の手引き</w:t>
      </w:r>
    </w:p>
    <w:p w:rsidR="0069757D" w:rsidRDefault="0069757D" w:rsidP="0069757D">
      <w:pPr>
        <w:rPr>
          <w:sz w:val="22"/>
        </w:rPr>
      </w:pPr>
      <w:r>
        <w:rPr>
          <w:rFonts w:hint="eastAsia"/>
          <w:sz w:val="22"/>
        </w:rPr>
        <w:t xml:space="preserve">　</w:t>
      </w:r>
    </w:p>
    <w:p w:rsidR="00E62B71" w:rsidRDefault="0069757D" w:rsidP="00261628">
      <w:pPr>
        <w:ind w:firstLineChars="100" w:firstLine="240"/>
        <w:rPr>
          <w:rFonts w:asciiTheme="majorEastAsia" w:eastAsiaTheme="majorEastAsia" w:hAnsiTheme="majorEastAsia"/>
          <w:sz w:val="24"/>
        </w:rPr>
      </w:pPr>
      <w:r w:rsidRPr="0069757D">
        <w:rPr>
          <w:rFonts w:asciiTheme="majorEastAsia" w:eastAsiaTheme="majorEastAsia" w:hAnsiTheme="majorEastAsia" w:hint="eastAsia"/>
          <w:sz w:val="24"/>
        </w:rPr>
        <w:t>このたびは、丹波市献血推進事業補助金をご利用いただき、ありがとうございます。補助</w:t>
      </w:r>
      <w:r w:rsidR="008A18B7">
        <w:rPr>
          <w:rFonts w:asciiTheme="majorEastAsia" w:eastAsiaTheme="majorEastAsia" w:hAnsiTheme="majorEastAsia" w:hint="eastAsia"/>
          <w:sz w:val="24"/>
        </w:rPr>
        <w:t>金</w:t>
      </w:r>
      <w:r w:rsidRPr="0069757D">
        <w:rPr>
          <w:rFonts w:asciiTheme="majorEastAsia" w:eastAsiaTheme="majorEastAsia" w:hAnsiTheme="majorEastAsia" w:hint="eastAsia"/>
          <w:sz w:val="24"/>
        </w:rPr>
        <w:t>を適正に</w:t>
      </w:r>
      <w:r w:rsidR="003A1006">
        <w:rPr>
          <w:rFonts w:asciiTheme="majorEastAsia" w:eastAsiaTheme="majorEastAsia" w:hAnsiTheme="majorEastAsia" w:hint="eastAsia"/>
          <w:sz w:val="24"/>
        </w:rPr>
        <w:t>ご</w:t>
      </w:r>
      <w:r w:rsidRPr="0069757D">
        <w:rPr>
          <w:rFonts w:asciiTheme="majorEastAsia" w:eastAsiaTheme="majorEastAsia" w:hAnsiTheme="majorEastAsia" w:hint="eastAsia"/>
          <w:sz w:val="24"/>
        </w:rPr>
        <w:t>活用いただくた</w:t>
      </w:r>
      <w:r>
        <w:rPr>
          <w:rFonts w:asciiTheme="majorEastAsia" w:eastAsiaTheme="majorEastAsia" w:hAnsiTheme="majorEastAsia" w:hint="eastAsia"/>
          <w:sz w:val="24"/>
        </w:rPr>
        <w:t>め</w:t>
      </w:r>
      <w:r w:rsidR="003A1006">
        <w:rPr>
          <w:rFonts w:asciiTheme="majorEastAsia" w:eastAsiaTheme="majorEastAsia" w:hAnsiTheme="majorEastAsia" w:hint="eastAsia"/>
          <w:sz w:val="24"/>
        </w:rPr>
        <w:t>、補助金の目的に沿った適切な事業実施と補助金利用</w:t>
      </w:r>
      <w:r w:rsidR="00E62B71">
        <w:rPr>
          <w:rFonts w:asciiTheme="majorEastAsia" w:eastAsiaTheme="majorEastAsia" w:hAnsiTheme="majorEastAsia" w:hint="eastAsia"/>
          <w:sz w:val="24"/>
        </w:rPr>
        <w:t>に努めていただきますようお願いします。</w:t>
      </w:r>
    </w:p>
    <w:p w:rsidR="00F02A87" w:rsidRPr="0069757D" w:rsidRDefault="00E62B71" w:rsidP="00E62B71">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なお、</w:t>
      </w:r>
      <w:r w:rsidR="00F02A87">
        <w:rPr>
          <w:rFonts w:asciiTheme="majorEastAsia" w:eastAsiaTheme="majorEastAsia" w:hAnsiTheme="majorEastAsia" w:hint="eastAsia"/>
          <w:sz w:val="24"/>
          <w:szCs w:val="24"/>
        </w:rPr>
        <w:t>献血推進事業は下記の2つの事業に分類されます。</w:t>
      </w:r>
    </w:p>
    <w:p w:rsidR="0069757D" w:rsidRDefault="0069757D" w:rsidP="005436B6">
      <w:pPr>
        <w:ind w:firstLineChars="100" w:firstLine="240"/>
        <w:rPr>
          <w:rFonts w:asciiTheme="majorEastAsia" w:eastAsiaTheme="majorEastAsia" w:hAnsiTheme="majorEastAsia"/>
          <w:sz w:val="24"/>
          <w:szCs w:val="24"/>
        </w:rPr>
      </w:pPr>
    </w:p>
    <w:p w:rsidR="005436B6" w:rsidRPr="005436B6" w:rsidRDefault="005436B6" w:rsidP="005436B6">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5436B6">
        <w:rPr>
          <w:rFonts w:asciiTheme="majorEastAsia" w:eastAsiaTheme="majorEastAsia" w:hAnsiTheme="majorEastAsia" w:hint="eastAsia"/>
          <w:sz w:val="24"/>
          <w:szCs w:val="24"/>
        </w:rPr>
        <w:t>献血に係る事業内容と補助内容</w:t>
      </w:r>
      <w:r>
        <w:rPr>
          <w:rFonts w:asciiTheme="majorEastAsia" w:eastAsiaTheme="majorEastAsia" w:hAnsiTheme="majorEastAsia" w:hint="eastAsia"/>
          <w:sz w:val="24"/>
          <w:szCs w:val="24"/>
        </w:rPr>
        <w:t>】</w:t>
      </w:r>
    </w:p>
    <w:tbl>
      <w:tblPr>
        <w:tblStyle w:val="a3"/>
        <w:tblW w:w="0" w:type="auto"/>
        <w:tblInd w:w="307" w:type="dxa"/>
        <w:tblLook w:val="04A0" w:firstRow="1" w:lastRow="0" w:firstColumn="1" w:lastColumn="0" w:noHBand="0" w:noVBand="1"/>
      </w:tblPr>
      <w:tblGrid>
        <w:gridCol w:w="2122"/>
        <w:gridCol w:w="3540"/>
        <w:gridCol w:w="2832"/>
      </w:tblGrid>
      <w:tr w:rsidR="00F02A87" w:rsidRPr="00F02A87" w:rsidTr="002F4B83">
        <w:tc>
          <w:tcPr>
            <w:tcW w:w="2122" w:type="dxa"/>
            <w:shd w:val="clear" w:color="auto" w:fill="767171" w:themeFill="background2" w:themeFillShade="80"/>
          </w:tcPr>
          <w:p w:rsidR="00F02A87" w:rsidRPr="005436B6" w:rsidRDefault="00F02A87" w:rsidP="00F02A87">
            <w:pPr>
              <w:jc w:val="center"/>
              <w:rPr>
                <w:rFonts w:asciiTheme="majorEastAsia" w:eastAsiaTheme="majorEastAsia" w:hAnsiTheme="majorEastAsia"/>
                <w:color w:val="FFFFFF" w:themeColor="background1"/>
                <w:sz w:val="24"/>
                <w:szCs w:val="24"/>
              </w:rPr>
            </w:pPr>
            <w:r w:rsidRPr="005436B6">
              <w:rPr>
                <w:rFonts w:asciiTheme="majorEastAsia" w:eastAsiaTheme="majorEastAsia" w:hAnsiTheme="majorEastAsia" w:hint="eastAsia"/>
                <w:color w:val="FFFFFF" w:themeColor="background1"/>
                <w:sz w:val="24"/>
                <w:szCs w:val="24"/>
              </w:rPr>
              <w:t>事業名</w:t>
            </w:r>
          </w:p>
        </w:tc>
        <w:tc>
          <w:tcPr>
            <w:tcW w:w="3540" w:type="dxa"/>
            <w:shd w:val="clear" w:color="auto" w:fill="767171" w:themeFill="background2" w:themeFillShade="80"/>
          </w:tcPr>
          <w:p w:rsidR="00F02A87" w:rsidRPr="005436B6" w:rsidRDefault="00F02A87" w:rsidP="00F02A87">
            <w:pPr>
              <w:jc w:val="center"/>
              <w:rPr>
                <w:rFonts w:asciiTheme="majorEastAsia" w:eastAsiaTheme="majorEastAsia" w:hAnsiTheme="majorEastAsia"/>
                <w:color w:val="FFFFFF" w:themeColor="background1"/>
                <w:sz w:val="24"/>
                <w:szCs w:val="24"/>
              </w:rPr>
            </w:pPr>
            <w:r w:rsidRPr="005436B6">
              <w:rPr>
                <w:rFonts w:asciiTheme="majorEastAsia" w:eastAsiaTheme="majorEastAsia" w:hAnsiTheme="majorEastAsia" w:hint="eastAsia"/>
                <w:color w:val="FFFFFF" w:themeColor="background1"/>
                <w:sz w:val="24"/>
                <w:szCs w:val="24"/>
              </w:rPr>
              <w:t>内容等</w:t>
            </w:r>
          </w:p>
        </w:tc>
        <w:tc>
          <w:tcPr>
            <w:tcW w:w="2832" w:type="dxa"/>
            <w:shd w:val="clear" w:color="auto" w:fill="767171" w:themeFill="background2" w:themeFillShade="80"/>
          </w:tcPr>
          <w:p w:rsidR="00F02A87" w:rsidRPr="005436B6" w:rsidRDefault="00F02A87" w:rsidP="00F02A87">
            <w:pPr>
              <w:jc w:val="center"/>
              <w:rPr>
                <w:rFonts w:asciiTheme="majorEastAsia" w:eastAsiaTheme="majorEastAsia" w:hAnsiTheme="majorEastAsia"/>
                <w:color w:val="FFFFFF" w:themeColor="background1"/>
                <w:sz w:val="24"/>
                <w:szCs w:val="24"/>
              </w:rPr>
            </w:pPr>
            <w:r w:rsidRPr="005436B6">
              <w:rPr>
                <w:rFonts w:asciiTheme="majorEastAsia" w:eastAsiaTheme="majorEastAsia" w:hAnsiTheme="majorEastAsia" w:hint="eastAsia"/>
                <w:color w:val="FFFFFF" w:themeColor="background1"/>
                <w:sz w:val="24"/>
                <w:szCs w:val="24"/>
              </w:rPr>
              <w:t>補助内容</w:t>
            </w:r>
          </w:p>
        </w:tc>
      </w:tr>
      <w:tr w:rsidR="00F02A87" w:rsidTr="002F4B83">
        <w:tc>
          <w:tcPr>
            <w:tcW w:w="2122" w:type="dxa"/>
          </w:tcPr>
          <w:p w:rsidR="00F02A87" w:rsidRDefault="00F02A87" w:rsidP="00F02A87">
            <w:pPr>
              <w:rPr>
                <w:rFonts w:asciiTheme="majorEastAsia" w:eastAsiaTheme="majorEastAsia" w:hAnsiTheme="majorEastAsia"/>
                <w:sz w:val="24"/>
                <w:szCs w:val="24"/>
              </w:rPr>
            </w:pPr>
            <w:r>
              <w:rPr>
                <w:rFonts w:asciiTheme="majorEastAsia" w:eastAsiaTheme="majorEastAsia" w:hAnsiTheme="majorEastAsia" w:hint="eastAsia"/>
                <w:sz w:val="24"/>
                <w:szCs w:val="24"/>
              </w:rPr>
              <w:t>啓発事業</w:t>
            </w:r>
            <w:r w:rsidR="0069757D">
              <w:rPr>
                <w:rFonts w:asciiTheme="majorEastAsia" w:eastAsiaTheme="majorEastAsia" w:hAnsiTheme="majorEastAsia" w:hint="eastAsia"/>
                <w:sz w:val="24"/>
                <w:szCs w:val="24"/>
              </w:rPr>
              <w:t>①</w:t>
            </w:r>
          </w:p>
        </w:tc>
        <w:tc>
          <w:tcPr>
            <w:tcW w:w="3540" w:type="dxa"/>
          </w:tcPr>
          <w:p w:rsidR="00F02A87" w:rsidRDefault="008B60E7" w:rsidP="00F02A87">
            <w:pPr>
              <w:rPr>
                <w:rFonts w:asciiTheme="majorEastAsia" w:eastAsiaTheme="majorEastAsia" w:hAnsiTheme="majorEastAsia"/>
                <w:sz w:val="24"/>
                <w:szCs w:val="24"/>
              </w:rPr>
            </w:pPr>
            <w:r>
              <w:rPr>
                <w:rFonts w:asciiTheme="majorEastAsia" w:eastAsiaTheme="majorEastAsia" w:hAnsiTheme="majorEastAsia" w:hint="eastAsia"/>
                <w:sz w:val="24"/>
                <w:szCs w:val="24"/>
              </w:rPr>
              <w:t>チラシ配布や新聞折込みなど</w:t>
            </w:r>
            <w:r w:rsidR="00F02A87">
              <w:rPr>
                <w:rFonts w:asciiTheme="majorEastAsia" w:eastAsiaTheme="majorEastAsia" w:hAnsiTheme="majorEastAsia" w:hint="eastAsia"/>
                <w:sz w:val="24"/>
                <w:szCs w:val="24"/>
              </w:rPr>
              <w:t>、街頭での啓発を行う事業</w:t>
            </w:r>
          </w:p>
        </w:tc>
        <w:tc>
          <w:tcPr>
            <w:tcW w:w="2832" w:type="dxa"/>
          </w:tcPr>
          <w:p w:rsidR="00F02A87" w:rsidRDefault="00F02A87" w:rsidP="00F02A87">
            <w:pPr>
              <w:rPr>
                <w:rFonts w:asciiTheme="majorEastAsia" w:eastAsiaTheme="majorEastAsia" w:hAnsiTheme="majorEastAsia"/>
                <w:sz w:val="24"/>
                <w:szCs w:val="24"/>
              </w:rPr>
            </w:pPr>
            <w:r>
              <w:rPr>
                <w:rFonts w:asciiTheme="majorEastAsia" w:eastAsiaTheme="majorEastAsia" w:hAnsiTheme="majorEastAsia" w:hint="eastAsia"/>
                <w:sz w:val="24"/>
                <w:szCs w:val="24"/>
              </w:rPr>
              <w:t>消耗品、印刷製本費、広告費</w:t>
            </w:r>
            <w:r w:rsidR="00BD3C74">
              <w:rPr>
                <w:rFonts w:asciiTheme="majorEastAsia" w:eastAsiaTheme="majorEastAsia" w:hAnsiTheme="majorEastAsia" w:hint="eastAsia"/>
                <w:sz w:val="24"/>
                <w:szCs w:val="24"/>
              </w:rPr>
              <w:t>、通信運搬費</w:t>
            </w:r>
          </w:p>
        </w:tc>
      </w:tr>
      <w:tr w:rsidR="00F02A87" w:rsidTr="002F4B83">
        <w:tc>
          <w:tcPr>
            <w:tcW w:w="2122" w:type="dxa"/>
          </w:tcPr>
          <w:p w:rsidR="00F02A87" w:rsidRDefault="00F02A87" w:rsidP="00F02A87">
            <w:pPr>
              <w:rPr>
                <w:rFonts w:asciiTheme="majorEastAsia" w:eastAsiaTheme="majorEastAsia" w:hAnsiTheme="majorEastAsia"/>
                <w:sz w:val="24"/>
                <w:szCs w:val="24"/>
              </w:rPr>
            </w:pPr>
            <w:r>
              <w:rPr>
                <w:rFonts w:asciiTheme="majorEastAsia" w:eastAsiaTheme="majorEastAsia" w:hAnsiTheme="majorEastAsia" w:hint="eastAsia"/>
                <w:sz w:val="24"/>
                <w:szCs w:val="24"/>
              </w:rPr>
              <w:t>実施事業</w:t>
            </w:r>
            <w:r w:rsidR="0069757D">
              <w:rPr>
                <w:rFonts w:asciiTheme="majorEastAsia" w:eastAsiaTheme="majorEastAsia" w:hAnsiTheme="majorEastAsia" w:hint="eastAsia"/>
                <w:sz w:val="24"/>
                <w:szCs w:val="24"/>
              </w:rPr>
              <w:t>②</w:t>
            </w:r>
          </w:p>
        </w:tc>
        <w:tc>
          <w:tcPr>
            <w:tcW w:w="3540" w:type="dxa"/>
          </w:tcPr>
          <w:p w:rsidR="00F02A87" w:rsidRDefault="00F02A87" w:rsidP="00F02A87">
            <w:pPr>
              <w:rPr>
                <w:rFonts w:asciiTheme="majorEastAsia" w:eastAsiaTheme="majorEastAsia" w:hAnsiTheme="majorEastAsia"/>
                <w:sz w:val="24"/>
                <w:szCs w:val="24"/>
              </w:rPr>
            </w:pPr>
            <w:r>
              <w:rPr>
                <w:rFonts w:asciiTheme="majorEastAsia" w:eastAsiaTheme="majorEastAsia" w:hAnsiTheme="majorEastAsia" w:hint="eastAsia"/>
                <w:sz w:val="24"/>
                <w:szCs w:val="24"/>
              </w:rPr>
              <w:t>献血を実施する事業</w:t>
            </w:r>
          </w:p>
        </w:tc>
        <w:tc>
          <w:tcPr>
            <w:tcW w:w="2832" w:type="dxa"/>
          </w:tcPr>
          <w:p w:rsidR="00F02A87" w:rsidRDefault="00F02A87" w:rsidP="00F02A87">
            <w:pPr>
              <w:rPr>
                <w:rFonts w:asciiTheme="majorEastAsia" w:eastAsiaTheme="majorEastAsia" w:hAnsiTheme="majorEastAsia"/>
                <w:sz w:val="24"/>
                <w:szCs w:val="24"/>
              </w:rPr>
            </w:pPr>
            <w:r>
              <w:rPr>
                <w:rFonts w:asciiTheme="majorEastAsia" w:eastAsiaTheme="majorEastAsia" w:hAnsiTheme="majorEastAsia" w:hint="eastAsia"/>
                <w:sz w:val="24"/>
                <w:szCs w:val="24"/>
              </w:rPr>
              <w:t>消耗品、</w:t>
            </w:r>
            <w:r w:rsidR="00BD3C74">
              <w:rPr>
                <w:rFonts w:asciiTheme="majorEastAsia" w:eastAsiaTheme="majorEastAsia" w:hAnsiTheme="majorEastAsia" w:hint="eastAsia"/>
                <w:sz w:val="24"/>
                <w:szCs w:val="24"/>
              </w:rPr>
              <w:t>食材費、</w:t>
            </w:r>
            <w:r>
              <w:rPr>
                <w:rFonts w:asciiTheme="majorEastAsia" w:eastAsiaTheme="majorEastAsia" w:hAnsiTheme="majorEastAsia" w:hint="eastAsia"/>
                <w:sz w:val="24"/>
                <w:szCs w:val="24"/>
              </w:rPr>
              <w:t>印刷製本費</w:t>
            </w:r>
            <w:r w:rsidR="008B60E7">
              <w:rPr>
                <w:rFonts w:asciiTheme="majorEastAsia" w:eastAsiaTheme="majorEastAsia" w:hAnsiTheme="majorEastAsia" w:hint="eastAsia"/>
                <w:sz w:val="24"/>
                <w:szCs w:val="24"/>
              </w:rPr>
              <w:t>（啓発</w:t>
            </w:r>
            <w:r w:rsidR="006E7850">
              <w:rPr>
                <w:rFonts w:asciiTheme="majorEastAsia" w:eastAsiaTheme="majorEastAsia" w:hAnsiTheme="majorEastAsia" w:hint="eastAsia"/>
                <w:sz w:val="24"/>
                <w:szCs w:val="24"/>
              </w:rPr>
              <w:t>を</w:t>
            </w:r>
            <w:r w:rsidR="008B60E7">
              <w:rPr>
                <w:rFonts w:asciiTheme="majorEastAsia" w:eastAsiaTheme="majorEastAsia" w:hAnsiTheme="majorEastAsia" w:hint="eastAsia"/>
                <w:sz w:val="24"/>
                <w:szCs w:val="24"/>
              </w:rPr>
              <w:t>除く）</w:t>
            </w:r>
            <w:r>
              <w:rPr>
                <w:rFonts w:asciiTheme="majorEastAsia" w:eastAsiaTheme="majorEastAsia" w:hAnsiTheme="majorEastAsia" w:hint="eastAsia"/>
                <w:sz w:val="24"/>
                <w:szCs w:val="24"/>
              </w:rPr>
              <w:t>、会場使用料、機材等の借り上げ料</w:t>
            </w:r>
          </w:p>
        </w:tc>
      </w:tr>
    </w:tbl>
    <w:p w:rsidR="0037693A" w:rsidRDefault="0037693A" w:rsidP="00EA072B">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97DBE" w:rsidRPr="00F97DBE">
        <w:rPr>
          <w:rFonts w:asciiTheme="majorEastAsia" w:eastAsiaTheme="majorEastAsia" w:hAnsiTheme="majorEastAsia" w:hint="eastAsia"/>
          <w:sz w:val="24"/>
          <w:szCs w:val="24"/>
        </w:rPr>
        <w:t>※①②については、同一団体で一回の献血実施につき、両方の申請</w:t>
      </w:r>
      <w:r w:rsidR="00EA072B">
        <w:rPr>
          <w:rFonts w:asciiTheme="majorEastAsia" w:eastAsiaTheme="majorEastAsia" w:hAnsiTheme="majorEastAsia" w:hint="eastAsia"/>
          <w:sz w:val="24"/>
          <w:szCs w:val="24"/>
        </w:rPr>
        <w:t>をすることができます</w:t>
      </w:r>
      <w:r w:rsidR="00F97DBE" w:rsidRPr="00F97DBE">
        <w:rPr>
          <w:rFonts w:asciiTheme="majorEastAsia" w:eastAsiaTheme="majorEastAsia" w:hAnsiTheme="majorEastAsia" w:hint="eastAsia"/>
          <w:sz w:val="24"/>
          <w:szCs w:val="24"/>
        </w:rPr>
        <w:t>。</w:t>
      </w:r>
    </w:p>
    <w:p w:rsidR="007F0AAB" w:rsidRPr="00626305" w:rsidRDefault="007F0AAB" w:rsidP="00EA072B">
      <w:pPr>
        <w:ind w:left="480" w:hangingChars="200" w:hanging="480"/>
        <w:rPr>
          <w:rFonts w:asciiTheme="majorEastAsia" w:eastAsiaTheme="majorEastAsia" w:hAnsiTheme="majorEastAsia"/>
          <w:sz w:val="24"/>
          <w:szCs w:val="24"/>
        </w:rPr>
      </w:pPr>
    </w:p>
    <w:p w:rsidR="005436B6" w:rsidRDefault="005436B6" w:rsidP="005436B6">
      <w:pPr>
        <w:rPr>
          <w:rFonts w:asciiTheme="majorEastAsia" w:eastAsiaTheme="majorEastAsia" w:hAnsiTheme="majorEastAsia"/>
          <w:sz w:val="24"/>
          <w:szCs w:val="24"/>
        </w:rPr>
      </w:pPr>
      <w:r>
        <w:rPr>
          <w:rFonts w:asciiTheme="majorEastAsia" w:eastAsiaTheme="majorEastAsia" w:hAnsiTheme="majorEastAsia" w:hint="eastAsia"/>
          <w:sz w:val="24"/>
          <w:szCs w:val="24"/>
        </w:rPr>
        <w:t>【補助金内容】</w:t>
      </w:r>
    </w:p>
    <w:tbl>
      <w:tblPr>
        <w:tblStyle w:val="a3"/>
        <w:tblW w:w="0" w:type="auto"/>
        <w:tblInd w:w="307" w:type="dxa"/>
        <w:tblLook w:val="04A0" w:firstRow="1" w:lastRow="0" w:firstColumn="1" w:lastColumn="0" w:noHBand="0" w:noVBand="1"/>
      </w:tblPr>
      <w:tblGrid>
        <w:gridCol w:w="2831"/>
        <w:gridCol w:w="3945"/>
        <w:gridCol w:w="1718"/>
      </w:tblGrid>
      <w:tr w:rsidR="00F02A87" w:rsidRPr="005436B6" w:rsidTr="00F005BE">
        <w:tc>
          <w:tcPr>
            <w:tcW w:w="2831" w:type="dxa"/>
            <w:shd w:val="clear" w:color="auto" w:fill="767171" w:themeFill="background2" w:themeFillShade="80"/>
          </w:tcPr>
          <w:p w:rsidR="00F02A87" w:rsidRPr="005436B6" w:rsidRDefault="00F02A87" w:rsidP="00F02A87">
            <w:pPr>
              <w:jc w:val="center"/>
              <w:rPr>
                <w:rFonts w:asciiTheme="majorEastAsia" w:eastAsiaTheme="majorEastAsia" w:hAnsiTheme="majorEastAsia"/>
                <w:color w:val="FFFFFF" w:themeColor="background1"/>
                <w:sz w:val="24"/>
                <w:szCs w:val="24"/>
              </w:rPr>
            </w:pPr>
            <w:r w:rsidRPr="005436B6">
              <w:rPr>
                <w:rFonts w:asciiTheme="majorEastAsia" w:eastAsiaTheme="majorEastAsia" w:hAnsiTheme="majorEastAsia" w:hint="eastAsia"/>
                <w:color w:val="FFFFFF" w:themeColor="background1"/>
                <w:sz w:val="24"/>
                <w:szCs w:val="24"/>
              </w:rPr>
              <w:t>事業名</w:t>
            </w:r>
          </w:p>
        </w:tc>
        <w:tc>
          <w:tcPr>
            <w:tcW w:w="3945" w:type="dxa"/>
            <w:shd w:val="clear" w:color="auto" w:fill="767171" w:themeFill="background2" w:themeFillShade="80"/>
          </w:tcPr>
          <w:p w:rsidR="00F02A87" w:rsidRPr="005436B6" w:rsidRDefault="00F02A87" w:rsidP="00F02A87">
            <w:pPr>
              <w:jc w:val="center"/>
              <w:rPr>
                <w:rFonts w:asciiTheme="majorEastAsia" w:eastAsiaTheme="majorEastAsia" w:hAnsiTheme="majorEastAsia"/>
                <w:color w:val="FFFFFF" w:themeColor="background1"/>
                <w:sz w:val="24"/>
                <w:szCs w:val="24"/>
              </w:rPr>
            </w:pPr>
            <w:r w:rsidRPr="005436B6">
              <w:rPr>
                <w:rFonts w:asciiTheme="majorEastAsia" w:eastAsiaTheme="majorEastAsia" w:hAnsiTheme="majorEastAsia" w:hint="eastAsia"/>
                <w:color w:val="FFFFFF" w:themeColor="background1"/>
                <w:sz w:val="24"/>
                <w:szCs w:val="24"/>
              </w:rPr>
              <w:t>事業規模</w:t>
            </w:r>
          </w:p>
        </w:tc>
        <w:tc>
          <w:tcPr>
            <w:tcW w:w="1718" w:type="dxa"/>
            <w:shd w:val="clear" w:color="auto" w:fill="767171" w:themeFill="background2" w:themeFillShade="80"/>
          </w:tcPr>
          <w:p w:rsidR="00F02A87" w:rsidRPr="005436B6" w:rsidRDefault="00F02A87" w:rsidP="00F02A87">
            <w:pPr>
              <w:jc w:val="center"/>
              <w:rPr>
                <w:rFonts w:asciiTheme="majorEastAsia" w:eastAsiaTheme="majorEastAsia" w:hAnsiTheme="majorEastAsia"/>
                <w:color w:val="FFFFFF" w:themeColor="background1"/>
                <w:sz w:val="24"/>
                <w:szCs w:val="24"/>
              </w:rPr>
            </w:pPr>
            <w:r w:rsidRPr="005436B6">
              <w:rPr>
                <w:rFonts w:asciiTheme="majorEastAsia" w:eastAsiaTheme="majorEastAsia" w:hAnsiTheme="majorEastAsia" w:hint="eastAsia"/>
                <w:color w:val="FFFFFF" w:themeColor="background1"/>
                <w:sz w:val="24"/>
                <w:szCs w:val="24"/>
              </w:rPr>
              <w:t>補助上限額</w:t>
            </w:r>
          </w:p>
        </w:tc>
      </w:tr>
      <w:tr w:rsidR="00F02A87" w:rsidTr="00F005BE">
        <w:tc>
          <w:tcPr>
            <w:tcW w:w="2831" w:type="dxa"/>
          </w:tcPr>
          <w:p w:rsidR="00F02A87" w:rsidRDefault="00F02A87" w:rsidP="00F02A87">
            <w:pPr>
              <w:rPr>
                <w:rFonts w:asciiTheme="majorEastAsia" w:eastAsiaTheme="majorEastAsia" w:hAnsiTheme="majorEastAsia"/>
                <w:sz w:val="24"/>
                <w:szCs w:val="24"/>
              </w:rPr>
            </w:pPr>
            <w:r>
              <w:rPr>
                <w:rFonts w:asciiTheme="majorEastAsia" w:eastAsiaTheme="majorEastAsia" w:hAnsiTheme="majorEastAsia" w:hint="eastAsia"/>
                <w:sz w:val="24"/>
                <w:szCs w:val="24"/>
              </w:rPr>
              <w:t>啓発事業</w:t>
            </w:r>
            <w:r w:rsidR="0069757D">
              <w:rPr>
                <w:rFonts w:asciiTheme="majorEastAsia" w:eastAsiaTheme="majorEastAsia" w:hAnsiTheme="majorEastAsia" w:hint="eastAsia"/>
                <w:sz w:val="24"/>
                <w:szCs w:val="24"/>
              </w:rPr>
              <w:t>①</w:t>
            </w:r>
          </w:p>
        </w:tc>
        <w:tc>
          <w:tcPr>
            <w:tcW w:w="3945" w:type="dxa"/>
          </w:tcPr>
          <w:p w:rsidR="00F02A87" w:rsidRDefault="00F02A87" w:rsidP="00F02A87">
            <w:pPr>
              <w:rPr>
                <w:rFonts w:asciiTheme="majorEastAsia" w:eastAsiaTheme="majorEastAsia" w:hAnsiTheme="majorEastAsia"/>
                <w:sz w:val="24"/>
                <w:szCs w:val="24"/>
              </w:rPr>
            </w:pPr>
            <w:r>
              <w:rPr>
                <w:rFonts w:asciiTheme="majorEastAsia" w:eastAsiaTheme="majorEastAsia" w:hAnsiTheme="majorEastAsia" w:hint="eastAsia"/>
                <w:sz w:val="24"/>
                <w:szCs w:val="24"/>
              </w:rPr>
              <w:t>市内実施</w:t>
            </w:r>
          </w:p>
        </w:tc>
        <w:tc>
          <w:tcPr>
            <w:tcW w:w="1718" w:type="dxa"/>
          </w:tcPr>
          <w:p w:rsidR="00F02A87" w:rsidRDefault="00F02A87" w:rsidP="00F02A87">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10,000円</w:t>
            </w:r>
          </w:p>
        </w:tc>
      </w:tr>
      <w:tr w:rsidR="00F005BE" w:rsidTr="00F005BE">
        <w:tc>
          <w:tcPr>
            <w:tcW w:w="2831" w:type="dxa"/>
            <w:vMerge w:val="restart"/>
          </w:tcPr>
          <w:p w:rsidR="00F005BE" w:rsidRDefault="00F005BE" w:rsidP="00F02A87">
            <w:pPr>
              <w:rPr>
                <w:rFonts w:asciiTheme="majorEastAsia" w:eastAsiaTheme="majorEastAsia" w:hAnsiTheme="majorEastAsia"/>
                <w:sz w:val="24"/>
                <w:szCs w:val="24"/>
              </w:rPr>
            </w:pPr>
            <w:r>
              <w:rPr>
                <w:rFonts w:asciiTheme="majorEastAsia" w:eastAsiaTheme="majorEastAsia" w:hAnsiTheme="majorEastAsia" w:hint="eastAsia"/>
                <w:sz w:val="24"/>
                <w:szCs w:val="24"/>
              </w:rPr>
              <w:t>実施事業②</w:t>
            </w:r>
          </w:p>
        </w:tc>
        <w:tc>
          <w:tcPr>
            <w:tcW w:w="3945" w:type="dxa"/>
          </w:tcPr>
          <w:p w:rsidR="00F005BE" w:rsidRDefault="00F005BE" w:rsidP="00F02A87">
            <w:pPr>
              <w:rPr>
                <w:rFonts w:asciiTheme="majorEastAsia" w:eastAsiaTheme="majorEastAsia" w:hAnsiTheme="majorEastAsia"/>
                <w:sz w:val="24"/>
                <w:szCs w:val="24"/>
              </w:rPr>
            </w:pPr>
            <w:r>
              <w:rPr>
                <w:rFonts w:asciiTheme="majorEastAsia" w:eastAsiaTheme="majorEastAsia" w:hAnsiTheme="majorEastAsia" w:hint="eastAsia"/>
                <w:sz w:val="24"/>
                <w:szCs w:val="24"/>
              </w:rPr>
              <w:t>受付者50人以下</w:t>
            </w:r>
          </w:p>
        </w:tc>
        <w:tc>
          <w:tcPr>
            <w:tcW w:w="1718" w:type="dxa"/>
          </w:tcPr>
          <w:p w:rsidR="00F005BE" w:rsidRDefault="00F005BE" w:rsidP="00F02A87">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30,000円</w:t>
            </w:r>
          </w:p>
        </w:tc>
      </w:tr>
      <w:tr w:rsidR="00F005BE" w:rsidTr="00F005BE">
        <w:tc>
          <w:tcPr>
            <w:tcW w:w="2831" w:type="dxa"/>
            <w:vMerge/>
          </w:tcPr>
          <w:p w:rsidR="00F005BE" w:rsidRDefault="00F005BE" w:rsidP="00F02A87">
            <w:pPr>
              <w:rPr>
                <w:rFonts w:asciiTheme="majorEastAsia" w:eastAsiaTheme="majorEastAsia" w:hAnsiTheme="majorEastAsia"/>
                <w:sz w:val="24"/>
                <w:szCs w:val="24"/>
              </w:rPr>
            </w:pPr>
          </w:p>
        </w:tc>
        <w:tc>
          <w:tcPr>
            <w:tcW w:w="3945" w:type="dxa"/>
          </w:tcPr>
          <w:p w:rsidR="00F005BE" w:rsidRDefault="00F005BE" w:rsidP="00F02A87">
            <w:pPr>
              <w:rPr>
                <w:rFonts w:asciiTheme="majorEastAsia" w:eastAsiaTheme="majorEastAsia" w:hAnsiTheme="majorEastAsia"/>
                <w:sz w:val="24"/>
                <w:szCs w:val="24"/>
              </w:rPr>
            </w:pPr>
            <w:r>
              <w:rPr>
                <w:rFonts w:asciiTheme="majorEastAsia" w:eastAsiaTheme="majorEastAsia" w:hAnsiTheme="majorEastAsia" w:hint="eastAsia"/>
                <w:sz w:val="24"/>
                <w:szCs w:val="24"/>
              </w:rPr>
              <w:t>受付者5</w:t>
            </w:r>
            <w:r>
              <w:rPr>
                <w:rFonts w:asciiTheme="majorEastAsia" w:eastAsiaTheme="majorEastAsia" w:hAnsiTheme="majorEastAsia"/>
                <w:sz w:val="24"/>
                <w:szCs w:val="24"/>
              </w:rPr>
              <w:t>1</w:t>
            </w:r>
            <w:r>
              <w:rPr>
                <w:rFonts w:asciiTheme="majorEastAsia" w:eastAsiaTheme="majorEastAsia" w:hAnsiTheme="majorEastAsia" w:hint="eastAsia"/>
                <w:sz w:val="24"/>
                <w:szCs w:val="24"/>
              </w:rPr>
              <w:t>人以上7</w:t>
            </w:r>
            <w:r>
              <w:rPr>
                <w:rFonts w:asciiTheme="majorEastAsia" w:eastAsiaTheme="majorEastAsia" w:hAnsiTheme="majorEastAsia"/>
                <w:sz w:val="24"/>
                <w:szCs w:val="24"/>
              </w:rPr>
              <w:t>5</w:t>
            </w:r>
            <w:r>
              <w:rPr>
                <w:rFonts w:asciiTheme="majorEastAsia" w:eastAsiaTheme="majorEastAsia" w:hAnsiTheme="majorEastAsia" w:hint="eastAsia"/>
                <w:sz w:val="24"/>
                <w:szCs w:val="24"/>
              </w:rPr>
              <w:t>人以下</w:t>
            </w:r>
          </w:p>
        </w:tc>
        <w:tc>
          <w:tcPr>
            <w:tcW w:w="1718" w:type="dxa"/>
          </w:tcPr>
          <w:p w:rsidR="00F005BE" w:rsidRDefault="00F005BE" w:rsidP="00F02A87">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40,000円</w:t>
            </w:r>
          </w:p>
        </w:tc>
      </w:tr>
      <w:tr w:rsidR="00F005BE" w:rsidTr="00F005BE">
        <w:tc>
          <w:tcPr>
            <w:tcW w:w="2831" w:type="dxa"/>
            <w:vMerge/>
          </w:tcPr>
          <w:p w:rsidR="00F005BE" w:rsidRDefault="00F005BE" w:rsidP="00F02A87">
            <w:pPr>
              <w:rPr>
                <w:rFonts w:asciiTheme="majorEastAsia" w:eastAsiaTheme="majorEastAsia" w:hAnsiTheme="majorEastAsia"/>
                <w:sz w:val="24"/>
                <w:szCs w:val="24"/>
              </w:rPr>
            </w:pPr>
          </w:p>
        </w:tc>
        <w:tc>
          <w:tcPr>
            <w:tcW w:w="3945" w:type="dxa"/>
          </w:tcPr>
          <w:p w:rsidR="00F005BE" w:rsidRDefault="00F005BE" w:rsidP="00F02A87">
            <w:pPr>
              <w:rPr>
                <w:rFonts w:asciiTheme="majorEastAsia" w:eastAsiaTheme="majorEastAsia" w:hAnsiTheme="majorEastAsia"/>
                <w:sz w:val="24"/>
                <w:szCs w:val="24"/>
              </w:rPr>
            </w:pPr>
            <w:r>
              <w:rPr>
                <w:rFonts w:asciiTheme="majorEastAsia" w:eastAsiaTheme="majorEastAsia" w:hAnsiTheme="majorEastAsia" w:hint="eastAsia"/>
                <w:sz w:val="24"/>
                <w:szCs w:val="24"/>
              </w:rPr>
              <w:t>受付者7</w:t>
            </w:r>
            <w:r>
              <w:rPr>
                <w:rFonts w:asciiTheme="majorEastAsia" w:eastAsiaTheme="majorEastAsia" w:hAnsiTheme="majorEastAsia"/>
                <w:sz w:val="24"/>
                <w:szCs w:val="24"/>
              </w:rPr>
              <w:t>6</w:t>
            </w:r>
            <w:r>
              <w:rPr>
                <w:rFonts w:asciiTheme="majorEastAsia" w:eastAsiaTheme="majorEastAsia" w:hAnsiTheme="majorEastAsia" w:hint="eastAsia"/>
                <w:sz w:val="24"/>
                <w:szCs w:val="24"/>
              </w:rPr>
              <w:t>人以上1</w:t>
            </w:r>
            <w:r>
              <w:rPr>
                <w:rFonts w:asciiTheme="majorEastAsia" w:eastAsiaTheme="majorEastAsia" w:hAnsiTheme="majorEastAsia"/>
                <w:sz w:val="24"/>
                <w:szCs w:val="24"/>
              </w:rPr>
              <w:t>00</w:t>
            </w:r>
            <w:r>
              <w:rPr>
                <w:rFonts w:asciiTheme="majorEastAsia" w:eastAsiaTheme="majorEastAsia" w:hAnsiTheme="majorEastAsia" w:hint="eastAsia"/>
                <w:sz w:val="24"/>
                <w:szCs w:val="24"/>
              </w:rPr>
              <w:t>人以下</w:t>
            </w:r>
          </w:p>
        </w:tc>
        <w:tc>
          <w:tcPr>
            <w:tcW w:w="1718" w:type="dxa"/>
          </w:tcPr>
          <w:p w:rsidR="00F005BE" w:rsidRDefault="00F005BE" w:rsidP="00F02A87">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5</w:t>
            </w:r>
            <w:r>
              <w:rPr>
                <w:rFonts w:asciiTheme="majorEastAsia" w:eastAsiaTheme="majorEastAsia" w:hAnsiTheme="majorEastAsia"/>
                <w:sz w:val="24"/>
                <w:szCs w:val="24"/>
              </w:rPr>
              <w:t>0</w:t>
            </w:r>
            <w:r>
              <w:rPr>
                <w:rFonts w:asciiTheme="majorEastAsia" w:eastAsiaTheme="majorEastAsia" w:hAnsiTheme="majorEastAsia" w:hint="eastAsia"/>
                <w:sz w:val="24"/>
                <w:szCs w:val="24"/>
              </w:rPr>
              <w:t>,000円</w:t>
            </w:r>
          </w:p>
        </w:tc>
      </w:tr>
      <w:tr w:rsidR="00F005BE" w:rsidTr="00F005BE">
        <w:tc>
          <w:tcPr>
            <w:tcW w:w="2831" w:type="dxa"/>
            <w:vMerge/>
          </w:tcPr>
          <w:p w:rsidR="00F005BE" w:rsidRDefault="00F005BE" w:rsidP="00F02A87">
            <w:pPr>
              <w:rPr>
                <w:rFonts w:asciiTheme="majorEastAsia" w:eastAsiaTheme="majorEastAsia" w:hAnsiTheme="majorEastAsia"/>
                <w:sz w:val="24"/>
                <w:szCs w:val="24"/>
              </w:rPr>
            </w:pPr>
          </w:p>
        </w:tc>
        <w:tc>
          <w:tcPr>
            <w:tcW w:w="3945" w:type="dxa"/>
          </w:tcPr>
          <w:p w:rsidR="00F005BE" w:rsidRDefault="00F005BE" w:rsidP="00F02A87">
            <w:pPr>
              <w:rPr>
                <w:rFonts w:asciiTheme="majorEastAsia" w:eastAsiaTheme="majorEastAsia" w:hAnsiTheme="majorEastAsia"/>
                <w:sz w:val="24"/>
                <w:szCs w:val="24"/>
              </w:rPr>
            </w:pPr>
            <w:r w:rsidRPr="00F005BE">
              <w:rPr>
                <w:rFonts w:asciiTheme="majorEastAsia" w:eastAsiaTheme="majorEastAsia" w:hAnsiTheme="majorEastAsia" w:hint="eastAsia"/>
                <w:sz w:val="24"/>
                <w:szCs w:val="24"/>
              </w:rPr>
              <w:t>受付者</w:t>
            </w:r>
            <w:r>
              <w:rPr>
                <w:rFonts w:asciiTheme="majorEastAsia" w:eastAsiaTheme="majorEastAsia" w:hAnsiTheme="majorEastAsia" w:hint="eastAsia"/>
                <w:sz w:val="24"/>
                <w:szCs w:val="24"/>
              </w:rPr>
              <w:t>1</w:t>
            </w:r>
            <w:r>
              <w:rPr>
                <w:rFonts w:asciiTheme="majorEastAsia" w:eastAsiaTheme="majorEastAsia" w:hAnsiTheme="majorEastAsia"/>
                <w:sz w:val="24"/>
                <w:szCs w:val="24"/>
              </w:rPr>
              <w:t>01</w:t>
            </w:r>
            <w:r w:rsidRPr="00F005BE">
              <w:rPr>
                <w:rFonts w:asciiTheme="majorEastAsia" w:eastAsiaTheme="majorEastAsia" w:hAnsiTheme="majorEastAsia" w:hint="eastAsia"/>
                <w:sz w:val="24"/>
                <w:szCs w:val="24"/>
              </w:rPr>
              <w:t>人以上1</w:t>
            </w:r>
            <w:r>
              <w:rPr>
                <w:rFonts w:asciiTheme="majorEastAsia" w:eastAsiaTheme="majorEastAsia" w:hAnsiTheme="majorEastAsia"/>
                <w:sz w:val="24"/>
                <w:szCs w:val="24"/>
              </w:rPr>
              <w:t>25</w:t>
            </w:r>
            <w:r w:rsidRPr="00F005BE">
              <w:rPr>
                <w:rFonts w:asciiTheme="majorEastAsia" w:eastAsiaTheme="majorEastAsia" w:hAnsiTheme="majorEastAsia" w:hint="eastAsia"/>
                <w:sz w:val="24"/>
                <w:szCs w:val="24"/>
              </w:rPr>
              <w:t>人以下</w:t>
            </w:r>
          </w:p>
        </w:tc>
        <w:tc>
          <w:tcPr>
            <w:tcW w:w="1718" w:type="dxa"/>
          </w:tcPr>
          <w:p w:rsidR="00F005BE" w:rsidRDefault="00F005BE" w:rsidP="00F02A87">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6</w:t>
            </w:r>
            <w:r>
              <w:rPr>
                <w:rFonts w:asciiTheme="majorEastAsia" w:eastAsiaTheme="majorEastAsia" w:hAnsiTheme="majorEastAsia"/>
                <w:sz w:val="24"/>
                <w:szCs w:val="24"/>
              </w:rPr>
              <w:t>0,000</w:t>
            </w:r>
            <w:r>
              <w:rPr>
                <w:rFonts w:asciiTheme="majorEastAsia" w:eastAsiaTheme="majorEastAsia" w:hAnsiTheme="majorEastAsia" w:hint="eastAsia"/>
                <w:sz w:val="24"/>
                <w:szCs w:val="24"/>
              </w:rPr>
              <w:t>円</w:t>
            </w:r>
          </w:p>
        </w:tc>
      </w:tr>
      <w:tr w:rsidR="00F005BE" w:rsidTr="00F005BE">
        <w:tc>
          <w:tcPr>
            <w:tcW w:w="2831" w:type="dxa"/>
            <w:vMerge/>
          </w:tcPr>
          <w:p w:rsidR="00F005BE" w:rsidRDefault="00F005BE" w:rsidP="00F02A87">
            <w:pPr>
              <w:rPr>
                <w:rFonts w:asciiTheme="majorEastAsia" w:eastAsiaTheme="majorEastAsia" w:hAnsiTheme="majorEastAsia"/>
                <w:sz w:val="24"/>
                <w:szCs w:val="24"/>
              </w:rPr>
            </w:pPr>
          </w:p>
        </w:tc>
        <w:tc>
          <w:tcPr>
            <w:tcW w:w="3945" w:type="dxa"/>
          </w:tcPr>
          <w:p w:rsidR="00F005BE" w:rsidRDefault="00F005BE" w:rsidP="00F02A87">
            <w:pPr>
              <w:rPr>
                <w:rFonts w:asciiTheme="majorEastAsia" w:eastAsiaTheme="majorEastAsia" w:hAnsiTheme="majorEastAsia"/>
                <w:sz w:val="24"/>
                <w:szCs w:val="24"/>
              </w:rPr>
            </w:pPr>
            <w:r w:rsidRPr="00F005BE">
              <w:rPr>
                <w:rFonts w:asciiTheme="majorEastAsia" w:eastAsiaTheme="majorEastAsia" w:hAnsiTheme="majorEastAsia" w:hint="eastAsia"/>
                <w:sz w:val="24"/>
                <w:szCs w:val="24"/>
              </w:rPr>
              <w:t>受付者</w:t>
            </w:r>
            <w:r>
              <w:rPr>
                <w:rFonts w:asciiTheme="majorEastAsia" w:eastAsiaTheme="majorEastAsia" w:hAnsiTheme="majorEastAsia" w:hint="eastAsia"/>
                <w:sz w:val="24"/>
                <w:szCs w:val="24"/>
              </w:rPr>
              <w:t>1</w:t>
            </w:r>
            <w:r>
              <w:rPr>
                <w:rFonts w:asciiTheme="majorEastAsia" w:eastAsiaTheme="majorEastAsia" w:hAnsiTheme="majorEastAsia"/>
                <w:sz w:val="24"/>
                <w:szCs w:val="24"/>
              </w:rPr>
              <w:t>26</w:t>
            </w:r>
            <w:r>
              <w:rPr>
                <w:rFonts w:asciiTheme="majorEastAsia" w:eastAsiaTheme="majorEastAsia" w:hAnsiTheme="majorEastAsia" w:hint="eastAsia"/>
                <w:sz w:val="24"/>
                <w:szCs w:val="24"/>
              </w:rPr>
              <w:t>人以上</w:t>
            </w:r>
          </w:p>
        </w:tc>
        <w:tc>
          <w:tcPr>
            <w:tcW w:w="1718" w:type="dxa"/>
          </w:tcPr>
          <w:p w:rsidR="00F005BE" w:rsidRDefault="00F005BE" w:rsidP="00F02A87">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7</w:t>
            </w:r>
            <w:r>
              <w:rPr>
                <w:rFonts w:asciiTheme="majorEastAsia" w:eastAsiaTheme="majorEastAsia" w:hAnsiTheme="majorEastAsia"/>
                <w:sz w:val="24"/>
                <w:szCs w:val="24"/>
              </w:rPr>
              <w:t>0,000</w:t>
            </w:r>
            <w:r>
              <w:rPr>
                <w:rFonts w:asciiTheme="majorEastAsia" w:eastAsiaTheme="majorEastAsia" w:hAnsiTheme="majorEastAsia" w:hint="eastAsia"/>
                <w:sz w:val="24"/>
                <w:szCs w:val="24"/>
              </w:rPr>
              <w:t>円</w:t>
            </w:r>
          </w:p>
        </w:tc>
      </w:tr>
    </w:tbl>
    <w:p w:rsidR="005436B6" w:rsidRPr="001D7EE9" w:rsidRDefault="001D7EE9" w:rsidP="001D7EE9">
      <w:pPr>
        <w:ind w:firstLineChars="200" w:firstLine="440"/>
        <w:rPr>
          <w:rFonts w:asciiTheme="majorEastAsia" w:eastAsiaTheme="majorEastAsia" w:hAnsiTheme="majorEastAsia"/>
          <w:sz w:val="22"/>
        </w:rPr>
      </w:pPr>
      <w:r w:rsidRPr="001D7EE9">
        <w:rPr>
          <w:rFonts w:asciiTheme="majorEastAsia" w:eastAsiaTheme="majorEastAsia" w:hAnsiTheme="majorEastAsia" w:hint="eastAsia"/>
          <w:sz w:val="22"/>
        </w:rPr>
        <w:t>※上記の各事業については、献血受付者数により補助金が変更となります。</w:t>
      </w:r>
    </w:p>
    <w:p w:rsidR="001D7EE9" w:rsidRDefault="001D7EE9" w:rsidP="001D7EE9">
      <w:pPr>
        <w:ind w:firstLineChars="200" w:firstLine="480"/>
        <w:rPr>
          <w:rFonts w:asciiTheme="majorEastAsia" w:eastAsiaTheme="majorEastAsia" w:hAnsiTheme="majorEastAsia"/>
          <w:sz w:val="24"/>
          <w:szCs w:val="24"/>
        </w:rPr>
      </w:pPr>
    </w:p>
    <w:p w:rsidR="005436B6" w:rsidRDefault="005436B6" w:rsidP="005436B6">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5436B6">
        <w:rPr>
          <w:rFonts w:asciiTheme="majorEastAsia" w:eastAsiaTheme="majorEastAsia" w:hAnsiTheme="majorEastAsia" w:hint="eastAsia"/>
          <w:sz w:val="24"/>
          <w:szCs w:val="24"/>
        </w:rPr>
        <w:t>実施に係る注意点</w:t>
      </w:r>
      <w:r>
        <w:rPr>
          <w:rFonts w:asciiTheme="majorEastAsia" w:eastAsiaTheme="majorEastAsia" w:hAnsiTheme="majorEastAsia" w:hint="eastAsia"/>
          <w:sz w:val="24"/>
          <w:szCs w:val="24"/>
        </w:rPr>
        <w:t>】</w:t>
      </w:r>
    </w:p>
    <w:p w:rsidR="005436B6" w:rsidRDefault="005436B6" w:rsidP="002F4B83">
      <w:pPr>
        <w:ind w:leftChars="135" w:left="283" w:firstLineChars="69" w:firstLine="166"/>
        <w:rPr>
          <w:rFonts w:asciiTheme="majorEastAsia" w:eastAsiaTheme="majorEastAsia" w:hAnsiTheme="majorEastAsia"/>
          <w:sz w:val="24"/>
          <w:szCs w:val="24"/>
        </w:rPr>
      </w:pPr>
      <w:r w:rsidRPr="0069757D">
        <w:rPr>
          <w:rFonts w:asciiTheme="majorEastAsia" w:eastAsiaTheme="majorEastAsia" w:hAnsiTheme="majorEastAsia" w:hint="eastAsia"/>
          <w:sz w:val="24"/>
          <w:szCs w:val="24"/>
          <w:u w:val="single"/>
        </w:rPr>
        <w:t>献血を実施するにあたっては、事前に兵庫県血液センターとの献血バス配車等の調整が必要となります。</w:t>
      </w:r>
      <w:r>
        <w:rPr>
          <w:rFonts w:asciiTheme="majorEastAsia" w:eastAsiaTheme="majorEastAsia" w:hAnsiTheme="majorEastAsia" w:hint="eastAsia"/>
          <w:sz w:val="24"/>
          <w:szCs w:val="24"/>
        </w:rPr>
        <w:t>計画をたてるにあたって</w:t>
      </w:r>
      <w:r w:rsidRPr="005436B6">
        <w:rPr>
          <w:rFonts w:asciiTheme="majorEastAsia" w:eastAsiaTheme="majorEastAsia" w:hAnsiTheme="majorEastAsia" w:hint="eastAsia"/>
          <w:b/>
          <w:sz w:val="24"/>
          <w:szCs w:val="24"/>
          <w:u w:val="single"/>
        </w:rPr>
        <w:t>3か月前まで</w:t>
      </w:r>
      <w:r>
        <w:rPr>
          <w:rFonts w:asciiTheme="majorEastAsia" w:eastAsiaTheme="majorEastAsia" w:hAnsiTheme="majorEastAsia" w:hint="eastAsia"/>
          <w:sz w:val="24"/>
          <w:szCs w:val="24"/>
        </w:rPr>
        <w:t>には、日時、会場等の調整を行ってください。</w:t>
      </w:r>
    </w:p>
    <w:tbl>
      <w:tblPr>
        <w:tblStyle w:val="a3"/>
        <w:tblW w:w="8494" w:type="dxa"/>
        <w:tblInd w:w="307" w:type="dxa"/>
        <w:tblLook w:val="04A0" w:firstRow="1" w:lastRow="0" w:firstColumn="1" w:lastColumn="0" w:noHBand="0" w:noVBand="1"/>
      </w:tblPr>
      <w:tblGrid>
        <w:gridCol w:w="4247"/>
        <w:gridCol w:w="4247"/>
      </w:tblGrid>
      <w:tr w:rsidR="005436B6" w:rsidRPr="005436B6" w:rsidTr="002F4B83">
        <w:tc>
          <w:tcPr>
            <w:tcW w:w="4247" w:type="dxa"/>
            <w:shd w:val="clear" w:color="auto" w:fill="767171" w:themeFill="background2" w:themeFillShade="80"/>
          </w:tcPr>
          <w:p w:rsidR="005436B6" w:rsidRPr="005436B6" w:rsidRDefault="005436B6" w:rsidP="005436B6">
            <w:pPr>
              <w:jc w:val="center"/>
              <w:rPr>
                <w:rFonts w:asciiTheme="majorEastAsia" w:eastAsiaTheme="majorEastAsia" w:hAnsiTheme="majorEastAsia"/>
                <w:color w:val="FFFFFF" w:themeColor="background1"/>
                <w:sz w:val="24"/>
                <w:szCs w:val="24"/>
              </w:rPr>
            </w:pPr>
            <w:r w:rsidRPr="005436B6">
              <w:rPr>
                <w:rFonts w:asciiTheme="majorEastAsia" w:eastAsiaTheme="majorEastAsia" w:hAnsiTheme="majorEastAsia" w:hint="eastAsia"/>
                <w:color w:val="FFFFFF" w:themeColor="background1"/>
                <w:sz w:val="24"/>
                <w:szCs w:val="24"/>
              </w:rPr>
              <w:t>名　称</w:t>
            </w:r>
          </w:p>
        </w:tc>
        <w:tc>
          <w:tcPr>
            <w:tcW w:w="4247" w:type="dxa"/>
            <w:shd w:val="clear" w:color="auto" w:fill="767171" w:themeFill="background2" w:themeFillShade="80"/>
          </w:tcPr>
          <w:p w:rsidR="005436B6" w:rsidRPr="005436B6" w:rsidRDefault="005436B6" w:rsidP="005436B6">
            <w:pPr>
              <w:jc w:val="center"/>
              <w:rPr>
                <w:rFonts w:asciiTheme="majorEastAsia" w:eastAsiaTheme="majorEastAsia" w:hAnsiTheme="majorEastAsia"/>
                <w:color w:val="FFFFFF" w:themeColor="background1"/>
                <w:sz w:val="24"/>
                <w:szCs w:val="24"/>
              </w:rPr>
            </w:pPr>
            <w:r w:rsidRPr="005436B6">
              <w:rPr>
                <w:rFonts w:asciiTheme="majorEastAsia" w:eastAsiaTheme="majorEastAsia" w:hAnsiTheme="majorEastAsia" w:hint="eastAsia"/>
                <w:color w:val="FFFFFF" w:themeColor="background1"/>
                <w:sz w:val="24"/>
                <w:szCs w:val="24"/>
              </w:rPr>
              <w:t>連絡先</w:t>
            </w:r>
          </w:p>
        </w:tc>
      </w:tr>
      <w:tr w:rsidR="005436B6" w:rsidTr="002F4B83">
        <w:tc>
          <w:tcPr>
            <w:tcW w:w="4247" w:type="dxa"/>
          </w:tcPr>
          <w:p w:rsidR="005436B6" w:rsidRDefault="005436B6" w:rsidP="007D5209">
            <w:pPr>
              <w:rPr>
                <w:rFonts w:asciiTheme="majorEastAsia" w:eastAsiaTheme="majorEastAsia" w:hAnsiTheme="majorEastAsia"/>
                <w:sz w:val="24"/>
                <w:szCs w:val="24"/>
              </w:rPr>
            </w:pPr>
            <w:r>
              <w:rPr>
                <w:rFonts w:asciiTheme="majorEastAsia" w:eastAsiaTheme="majorEastAsia" w:hAnsiTheme="majorEastAsia" w:hint="eastAsia"/>
                <w:sz w:val="24"/>
                <w:szCs w:val="24"/>
              </w:rPr>
              <w:t>兵庫県赤十字血液センター</w:t>
            </w:r>
          </w:p>
        </w:tc>
        <w:tc>
          <w:tcPr>
            <w:tcW w:w="4247" w:type="dxa"/>
          </w:tcPr>
          <w:p w:rsidR="005436B6" w:rsidRDefault="003A1006" w:rsidP="005436B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TEL　</w:t>
            </w:r>
            <w:r w:rsidR="005436B6">
              <w:rPr>
                <w:rFonts w:asciiTheme="majorEastAsia" w:eastAsiaTheme="majorEastAsia" w:hAnsiTheme="majorEastAsia" w:hint="eastAsia"/>
                <w:sz w:val="24"/>
                <w:szCs w:val="24"/>
              </w:rPr>
              <w:t>078-222-5013(代表)</w:t>
            </w:r>
          </w:p>
          <w:p w:rsidR="005436B6" w:rsidRDefault="003E110D" w:rsidP="005436B6">
            <w:pPr>
              <w:rPr>
                <w:rFonts w:asciiTheme="majorEastAsia" w:eastAsiaTheme="majorEastAsia" w:hAnsiTheme="majorEastAsia"/>
                <w:sz w:val="24"/>
                <w:szCs w:val="24"/>
              </w:rPr>
            </w:pPr>
            <w:r>
              <w:rPr>
                <w:rFonts w:asciiTheme="majorEastAsia" w:eastAsiaTheme="majorEastAsia" w:hAnsiTheme="majorEastAsia" w:hint="eastAsia"/>
                <w:sz w:val="24"/>
                <w:szCs w:val="24"/>
              </w:rPr>
              <w:t>FAX</w:t>
            </w:r>
            <w:bookmarkStart w:id="0" w:name="_GoBack"/>
            <w:bookmarkEnd w:id="0"/>
            <w:r w:rsidR="003A1006">
              <w:rPr>
                <w:rFonts w:asciiTheme="majorEastAsia" w:eastAsiaTheme="majorEastAsia" w:hAnsiTheme="majorEastAsia" w:hint="eastAsia"/>
                <w:sz w:val="24"/>
                <w:szCs w:val="24"/>
              </w:rPr>
              <w:t xml:space="preserve">　</w:t>
            </w:r>
            <w:r w:rsidR="005436B6">
              <w:rPr>
                <w:rFonts w:asciiTheme="majorEastAsia" w:eastAsiaTheme="majorEastAsia" w:hAnsiTheme="majorEastAsia" w:hint="eastAsia"/>
                <w:sz w:val="24"/>
                <w:szCs w:val="24"/>
              </w:rPr>
              <w:t>078-222-1977</w:t>
            </w:r>
          </w:p>
        </w:tc>
      </w:tr>
    </w:tbl>
    <w:p w:rsidR="008B60E7" w:rsidRDefault="008B60E7" w:rsidP="005436B6">
      <w:pPr>
        <w:rPr>
          <w:rFonts w:asciiTheme="majorEastAsia" w:eastAsiaTheme="majorEastAsia" w:hAnsiTheme="majorEastAsia"/>
          <w:sz w:val="24"/>
          <w:szCs w:val="24"/>
        </w:rPr>
      </w:pPr>
    </w:p>
    <w:p w:rsidR="005436B6" w:rsidRPr="007F0AAB" w:rsidRDefault="005436B6" w:rsidP="005436B6">
      <w:pPr>
        <w:rPr>
          <w:rFonts w:asciiTheme="majorEastAsia" w:eastAsiaTheme="majorEastAsia" w:hAnsiTheme="majorEastAsia"/>
          <w:sz w:val="24"/>
          <w:szCs w:val="24"/>
        </w:rPr>
      </w:pPr>
      <w:r w:rsidRPr="007F0AAB">
        <w:rPr>
          <w:rFonts w:asciiTheme="majorEastAsia" w:eastAsiaTheme="majorEastAsia" w:hAnsiTheme="majorEastAsia" w:hint="eastAsia"/>
          <w:sz w:val="24"/>
          <w:szCs w:val="24"/>
        </w:rPr>
        <w:t>【その他】</w:t>
      </w:r>
    </w:p>
    <w:p w:rsidR="0032488B" w:rsidRPr="00BC1725" w:rsidRDefault="005436B6" w:rsidP="00626305">
      <w:pPr>
        <w:rPr>
          <w:rFonts w:asciiTheme="majorEastAsia" w:eastAsiaTheme="majorEastAsia" w:hAnsiTheme="majorEastAsia"/>
          <w:sz w:val="22"/>
        </w:rPr>
      </w:pPr>
      <w:r w:rsidRPr="00BC1725">
        <w:rPr>
          <w:rFonts w:asciiTheme="majorEastAsia" w:eastAsiaTheme="majorEastAsia" w:hAnsiTheme="majorEastAsia" w:hint="eastAsia"/>
          <w:sz w:val="22"/>
        </w:rPr>
        <w:t xml:space="preserve">　兵庫県赤十字</w:t>
      </w:r>
      <w:r w:rsidR="003A1006">
        <w:rPr>
          <w:rFonts w:asciiTheme="majorEastAsia" w:eastAsiaTheme="majorEastAsia" w:hAnsiTheme="majorEastAsia" w:hint="eastAsia"/>
          <w:sz w:val="22"/>
        </w:rPr>
        <w:t>血液</w:t>
      </w:r>
      <w:r w:rsidRPr="00BC1725">
        <w:rPr>
          <w:rFonts w:asciiTheme="majorEastAsia" w:eastAsiaTheme="majorEastAsia" w:hAnsiTheme="majorEastAsia" w:hint="eastAsia"/>
          <w:sz w:val="22"/>
        </w:rPr>
        <w:t>センターの献血バスは原則として50人程度の献血者が見込める場合配</w:t>
      </w:r>
      <w:r w:rsidRPr="00BC1725">
        <w:rPr>
          <w:rFonts w:asciiTheme="majorEastAsia" w:eastAsiaTheme="majorEastAsia" w:hAnsiTheme="majorEastAsia" w:hint="eastAsia"/>
          <w:sz w:val="22"/>
        </w:rPr>
        <w:lastRenderedPageBreak/>
        <w:t>車が可能となります。できる限り、実施団体等の従事</w:t>
      </w:r>
      <w:r w:rsidR="00626305" w:rsidRPr="00BC1725">
        <w:rPr>
          <w:rFonts w:asciiTheme="majorEastAsia" w:eastAsiaTheme="majorEastAsia" w:hAnsiTheme="majorEastAsia" w:hint="eastAsia"/>
          <w:sz w:val="22"/>
        </w:rPr>
        <w:t>者も含めて献血協力者を確保した上で、事業計画を作成してください。</w:t>
      </w:r>
    </w:p>
    <w:p w:rsidR="00F005BE" w:rsidRPr="005436B6" w:rsidRDefault="00F005BE" w:rsidP="00626305">
      <w:pPr>
        <w:rPr>
          <w:rFonts w:asciiTheme="majorEastAsia" w:eastAsiaTheme="majorEastAsia" w:hAnsiTheme="majorEastAsia"/>
          <w:sz w:val="24"/>
          <w:szCs w:val="24"/>
        </w:rPr>
      </w:pPr>
    </w:p>
    <w:p w:rsidR="0069757D" w:rsidRPr="001015E9" w:rsidRDefault="0069757D" w:rsidP="0069757D">
      <w:pPr>
        <w:jc w:val="center"/>
        <w:rPr>
          <w:rFonts w:asciiTheme="majorEastAsia" w:eastAsiaTheme="majorEastAsia" w:hAnsiTheme="majorEastAsia"/>
          <w:sz w:val="24"/>
        </w:rPr>
      </w:pPr>
      <w:r w:rsidRPr="001015E9">
        <w:rPr>
          <w:rFonts w:asciiTheme="majorEastAsia" w:eastAsiaTheme="majorEastAsia" w:hAnsiTheme="majorEastAsia" w:hint="eastAsia"/>
          <w:sz w:val="28"/>
        </w:rPr>
        <w:t>【補助事業の手続きの流れ】</w:t>
      </w:r>
    </w:p>
    <w:p w:rsidR="0069757D" w:rsidRDefault="0069757D" w:rsidP="0069757D">
      <w:pPr>
        <w:rPr>
          <w:sz w:val="22"/>
        </w:rPr>
      </w:pPr>
    </w:p>
    <w:p w:rsidR="0069757D" w:rsidRDefault="0069757D" w:rsidP="0069757D">
      <w:pPr>
        <w:rPr>
          <w:sz w:val="22"/>
        </w:rPr>
      </w:pPr>
      <w:r>
        <w:rPr>
          <w:rFonts w:hint="eastAsia"/>
          <w:sz w:val="22"/>
        </w:rPr>
        <w:t xml:space="preserve">　下記により事業手続きの流れをまとめましたので、ご一読いただき、申請手順の確認、必要書類等の準備をお願いします。</w:t>
      </w:r>
    </w:p>
    <w:p w:rsidR="007E7553" w:rsidRDefault="007E7553" w:rsidP="0069757D">
      <w:pPr>
        <w:rPr>
          <w:sz w:val="22"/>
        </w:rPr>
      </w:pPr>
    </w:p>
    <w:p w:rsidR="0069757D" w:rsidRPr="000376AC" w:rsidRDefault="0069757D" w:rsidP="000376AC">
      <w:pPr>
        <w:pStyle w:val="a4"/>
        <w:numPr>
          <w:ilvl w:val="0"/>
          <w:numId w:val="3"/>
        </w:numPr>
        <w:ind w:leftChars="0"/>
        <w:rPr>
          <w:rFonts w:asciiTheme="majorEastAsia" w:eastAsiaTheme="majorEastAsia" w:hAnsiTheme="majorEastAsia"/>
          <w:sz w:val="22"/>
          <w:u w:val="single"/>
        </w:rPr>
      </w:pPr>
      <w:r w:rsidRPr="000376AC">
        <w:rPr>
          <w:rFonts w:asciiTheme="majorEastAsia" w:eastAsiaTheme="majorEastAsia" w:hAnsiTheme="majorEastAsia" w:hint="eastAsia"/>
          <w:sz w:val="24"/>
          <w:u w:val="single"/>
        </w:rPr>
        <w:t>交付申請</w:t>
      </w:r>
    </w:p>
    <w:p w:rsidR="0069757D" w:rsidRDefault="0069757D" w:rsidP="0069757D">
      <w:pPr>
        <w:rPr>
          <w:sz w:val="22"/>
        </w:rPr>
      </w:pPr>
      <w:r>
        <w:rPr>
          <w:noProof/>
          <w:sz w:val="22"/>
        </w:rPr>
        <mc:AlternateContent>
          <mc:Choice Requires="wps">
            <w:drawing>
              <wp:anchor distT="0" distB="0" distL="114300" distR="114300" simplePos="0" relativeHeight="251659264" behindDoc="0" locked="0" layoutInCell="1" allowOverlap="1" wp14:anchorId="3167C237" wp14:editId="7492988F">
                <wp:simplePos x="0" y="0"/>
                <wp:positionH relativeFrom="column">
                  <wp:posOffset>-50239</wp:posOffset>
                </wp:positionH>
                <wp:positionV relativeFrom="paragraph">
                  <wp:posOffset>167729</wp:posOffset>
                </wp:positionV>
                <wp:extent cx="6209414" cy="595423"/>
                <wp:effectExtent l="0" t="0" r="20320" b="14605"/>
                <wp:wrapNone/>
                <wp:docPr id="1" name="正方形/長方形 1"/>
                <wp:cNvGraphicFramePr/>
                <a:graphic xmlns:a="http://schemas.openxmlformats.org/drawingml/2006/main">
                  <a:graphicData uri="http://schemas.microsoft.com/office/word/2010/wordprocessingShape">
                    <wps:wsp>
                      <wps:cNvSpPr/>
                      <wps:spPr>
                        <a:xfrm>
                          <a:off x="0" y="0"/>
                          <a:ext cx="6209414" cy="5954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B36B543" id="正方形/長方形 1" o:spid="_x0000_s1026" style="position:absolute;left:0;text-align:left;margin-left:-3.95pt;margin-top:13.2pt;width:488.95pt;height:4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vlrqwIAAI4FAAAOAAAAZHJzL2Uyb0RvYy54bWysVM1u1DAQviPxDpbvNNllt9Co2WrVqgip&#10;aita1LPr2E0kx2Ns72aX94AHgDNnxIHHoRJvwdjOZpdScUDk4Mx4Zr758cwcHq1aRZbCugZ0SUd7&#10;OSVCc6gafVfSt9enz15S4jzTFVOgRUnXwtGj2dMnh50pxBhqUJWwBEG0KzpT0tp7U2SZ47VomdsD&#10;IzQKJdiWeWTtXVZZ1iF6q7Jxnu9nHdjKWODCObw9SUI6i/hSCu4vpHTCE1VSjM3H08bzNpzZ7JAV&#10;d5aZuuF9GOwfomhZo9HpAHXCPCML2/wB1TbcggPp9zi0GUjZcBFzwGxG+YNsrmpmRMwFi+PMUCb3&#10;/2D5+fLSkqbCt6NEsxaf6P7L5/uP3358/5T9/PA1UWQUCtUZV6D+lbm0PeeQDFmvpG3DH/Mhq1jc&#10;9VBcsfKE4+X+OD+YjCaUcJRND6aT8fMAmm2tjXX+lYCWBKKkFh8v1pQtz5xPqhuV4EzDaaMU3rNC&#10;6XA6UE0V7iITOkgcK0uWDN/er2IK6G1HC7lgmYXEUiqR8mslEuobIbE2GPw4BhK7covJOBfaj5Ko&#10;ZpVIrqY5fn1qg0VMVGkEDMgSgxywe4Df491gp7R7/WAqYlMPxvnfAkvGg0X0DNoPxm2jwT4GoDCr&#10;3nPS3xQplSZU6RaqNXaOhTRSzvDTBp/tjDl/ySzOEE4b7gV/gYdU0JUUeoqSGuz7x+6DPrY2Sinp&#10;cCZL6t4tmBWUqNcam/5gNJmEIY7MZPpijIzdldzuSvSiPQZ8emxsjC6SQd+rDSkttDe4PubBK4qY&#10;5ui7pNzbDXPs067ABcTFfB7VcHAN82f6yvAAHqoa2vJ6dcOs6XvXY9efw2Z+WfGghZNusNQwX3iQ&#10;TezvbV37euPQx8bpF1TYKrt81Nqu0dkvAAAA//8DAFBLAwQUAAYACAAAACEAYnA2luEAAAAJAQAA&#10;DwAAAGRycy9kb3ducmV2LnhtbEyPwU7DMBBE70j8g7VIXKrWboRaGuJUCATqASFR6KG3TbzEobEd&#10;xW4b/p7lBMfVPM2+Kdaj68SJhtgGr2E+UyDI18G0vtHw8f40vQURE3qDXfCk4ZsirMvLiwJzE87+&#10;jU7b1Agu8TFHDTalPpcy1pYcxlnoyXP2GQaHic+hkWbAM5e7TmZKLaTD1vMHiz09WKoP26PTsN+M&#10;qfmaP6eXA052k42t6tfHSuvrq/H+DkSiMf3B8KvP6lCyUxWO3kTRaZguV0xqyBY3IDhfLRVvqxjM&#10;VAayLOT/BeUPAAAA//8DAFBLAQItABQABgAIAAAAIQC2gziS/gAAAOEBAAATAAAAAAAAAAAAAAAA&#10;AAAAAABbQ29udGVudF9UeXBlc10ueG1sUEsBAi0AFAAGAAgAAAAhADj9If/WAAAAlAEAAAsAAAAA&#10;AAAAAAAAAAAALwEAAF9yZWxzLy5yZWxzUEsBAi0AFAAGAAgAAAAhAHPi+WurAgAAjgUAAA4AAAAA&#10;AAAAAAAAAAAALgIAAGRycy9lMm9Eb2MueG1sUEsBAi0AFAAGAAgAAAAhAGJwNpbhAAAACQEAAA8A&#10;AAAAAAAAAAAAAAAABQUAAGRycy9kb3ducmV2LnhtbFBLBQYAAAAABAAEAPMAAAATBgAAAAA=&#10;" filled="f" strokecolor="black [3213]" strokeweight="1pt"/>
            </w:pict>
          </mc:Fallback>
        </mc:AlternateContent>
      </w:r>
    </w:p>
    <w:p w:rsidR="0069757D" w:rsidRPr="002E1D00" w:rsidRDefault="0069757D" w:rsidP="0069757D">
      <w:pPr>
        <w:ind w:left="440" w:hangingChars="200" w:hanging="440"/>
        <w:rPr>
          <w:sz w:val="22"/>
        </w:rPr>
      </w:pPr>
      <w:r w:rsidRPr="002E1D00">
        <w:rPr>
          <w:rFonts w:hint="eastAsia"/>
          <w:sz w:val="22"/>
        </w:rPr>
        <w:t>第</w:t>
      </w:r>
      <w:r w:rsidRPr="002E1D00">
        <w:rPr>
          <w:rFonts w:hint="eastAsia"/>
          <w:sz w:val="22"/>
        </w:rPr>
        <w:t>6</w:t>
      </w:r>
      <w:r w:rsidRPr="002E1D00">
        <w:rPr>
          <w:rFonts w:hint="eastAsia"/>
          <w:sz w:val="22"/>
        </w:rPr>
        <w:t>条　補助金の交付を受けようとする者（以下、「申請者」という。）は、献血推進事業補助金交付申請書に次に掲げる書類を添えて、市長に提出するものとする。</w:t>
      </w:r>
    </w:p>
    <w:p w:rsidR="0069757D" w:rsidRDefault="0069757D" w:rsidP="0069757D">
      <w:pPr>
        <w:rPr>
          <w:sz w:val="22"/>
        </w:rPr>
      </w:pPr>
    </w:p>
    <w:p w:rsidR="0069757D" w:rsidRDefault="0069757D" w:rsidP="0069757D">
      <w:pPr>
        <w:rPr>
          <w:sz w:val="22"/>
        </w:rPr>
      </w:pPr>
      <w:r>
        <w:rPr>
          <w:rFonts w:hint="eastAsia"/>
          <w:sz w:val="22"/>
        </w:rPr>
        <w:t>補助金の交付申請書の提出までに次のことについて確認してください。</w:t>
      </w:r>
    </w:p>
    <w:p w:rsidR="000376AC" w:rsidRDefault="003A1006" w:rsidP="0069757D">
      <w:pPr>
        <w:pStyle w:val="a4"/>
        <w:numPr>
          <w:ilvl w:val="0"/>
          <w:numId w:val="7"/>
        </w:numPr>
        <w:ind w:leftChars="0"/>
        <w:rPr>
          <w:sz w:val="22"/>
        </w:rPr>
      </w:pPr>
      <w:r>
        <w:rPr>
          <w:rFonts w:hint="eastAsia"/>
          <w:sz w:val="22"/>
        </w:rPr>
        <w:t>申請書に記載漏れがないかご確認ください。</w:t>
      </w:r>
    </w:p>
    <w:p w:rsidR="000376AC" w:rsidRDefault="003A1006" w:rsidP="0069757D">
      <w:pPr>
        <w:pStyle w:val="a4"/>
        <w:numPr>
          <w:ilvl w:val="0"/>
          <w:numId w:val="7"/>
        </w:numPr>
        <w:ind w:leftChars="0"/>
        <w:rPr>
          <w:sz w:val="22"/>
        </w:rPr>
      </w:pPr>
      <w:r>
        <w:rPr>
          <w:rFonts w:hint="eastAsia"/>
          <w:sz w:val="22"/>
        </w:rPr>
        <w:t>添付書類の漏れがないかご確認ください。</w:t>
      </w:r>
    </w:p>
    <w:p w:rsidR="0069757D" w:rsidRDefault="0069757D" w:rsidP="0069757D">
      <w:pPr>
        <w:pStyle w:val="a4"/>
        <w:numPr>
          <w:ilvl w:val="0"/>
          <w:numId w:val="7"/>
        </w:numPr>
        <w:ind w:leftChars="0"/>
        <w:rPr>
          <w:sz w:val="22"/>
        </w:rPr>
      </w:pPr>
      <w:r w:rsidRPr="000376AC">
        <w:rPr>
          <w:rFonts w:hint="eastAsia"/>
          <w:sz w:val="22"/>
        </w:rPr>
        <w:t>申請は期限に余裕をもって行ってください。</w:t>
      </w:r>
    </w:p>
    <w:p w:rsidR="000376AC" w:rsidRDefault="000376AC" w:rsidP="0069757D">
      <w:pPr>
        <w:pStyle w:val="a4"/>
        <w:numPr>
          <w:ilvl w:val="0"/>
          <w:numId w:val="7"/>
        </w:numPr>
        <w:ind w:leftChars="0"/>
        <w:rPr>
          <w:sz w:val="22"/>
        </w:rPr>
      </w:pPr>
      <w:r w:rsidRPr="00043F2E">
        <w:rPr>
          <w:rFonts w:hint="eastAsia"/>
          <w:sz w:val="22"/>
          <w:u w:val="single"/>
        </w:rPr>
        <w:t>補助金の</w:t>
      </w:r>
      <w:r w:rsidR="00043F2E">
        <w:rPr>
          <w:rFonts w:hint="eastAsia"/>
          <w:sz w:val="22"/>
          <w:u w:val="single"/>
        </w:rPr>
        <w:t>交付</w:t>
      </w:r>
      <w:r w:rsidR="00043F2E" w:rsidRPr="00043F2E">
        <w:rPr>
          <w:rFonts w:hint="eastAsia"/>
          <w:sz w:val="22"/>
          <w:u w:val="single"/>
        </w:rPr>
        <w:t>に</w:t>
      </w:r>
      <w:r w:rsidRPr="00043F2E">
        <w:rPr>
          <w:rFonts w:hint="eastAsia"/>
          <w:sz w:val="22"/>
          <w:u w:val="single"/>
        </w:rPr>
        <w:t>は、</w:t>
      </w:r>
      <w:r w:rsidR="00043F2E" w:rsidRPr="00043F2E">
        <w:rPr>
          <w:rFonts w:hint="eastAsia"/>
          <w:sz w:val="22"/>
          <w:u w:val="single"/>
        </w:rPr>
        <w:t>申請される団体名義の</w:t>
      </w:r>
      <w:r w:rsidRPr="00043F2E">
        <w:rPr>
          <w:rFonts w:hint="eastAsia"/>
          <w:sz w:val="22"/>
          <w:u w:val="single"/>
        </w:rPr>
        <w:t>銀行口座</w:t>
      </w:r>
      <w:r w:rsidR="00043F2E" w:rsidRPr="00043F2E">
        <w:rPr>
          <w:rFonts w:hint="eastAsia"/>
          <w:sz w:val="22"/>
          <w:u w:val="single"/>
        </w:rPr>
        <w:t>が必要で</w:t>
      </w:r>
      <w:r w:rsidR="00043F2E" w:rsidRPr="00043F2E">
        <w:rPr>
          <w:rFonts w:hint="eastAsia"/>
          <w:sz w:val="22"/>
        </w:rPr>
        <w:t>す。</w:t>
      </w:r>
    </w:p>
    <w:p w:rsidR="0060381C" w:rsidRDefault="0060381C" w:rsidP="0060381C">
      <w:pPr>
        <w:pStyle w:val="a4"/>
        <w:ind w:leftChars="0" w:left="885"/>
        <w:rPr>
          <w:sz w:val="22"/>
          <w:u w:val="single"/>
        </w:rPr>
      </w:pPr>
    </w:p>
    <w:p w:rsidR="0060381C" w:rsidRPr="00D86128" w:rsidRDefault="0060381C" w:rsidP="0069757D">
      <w:pPr>
        <w:rPr>
          <w:sz w:val="24"/>
          <w:szCs w:val="24"/>
          <w:u w:val="single"/>
        </w:rPr>
      </w:pPr>
      <w:r>
        <w:rPr>
          <w:rFonts w:hint="eastAsia"/>
          <w:sz w:val="22"/>
        </w:rPr>
        <w:t xml:space="preserve">　</w:t>
      </w:r>
      <w:bookmarkStart w:id="1" w:name="_Hlk73352044"/>
      <w:r w:rsidRPr="00D86128">
        <w:rPr>
          <w:rFonts w:hint="eastAsia"/>
          <w:sz w:val="24"/>
          <w:szCs w:val="24"/>
          <w:u w:val="single"/>
        </w:rPr>
        <w:t>電子メール及び</w:t>
      </w:r>
      <w:r w:rsidRPr="00D86128">
        <w:rPr>
          <w:rFonts w:hint="eastAsia"/>
          <w:sz w:val="24"/>
          <w:szCs w:val="24"/>
          <w:u w:val="single"/>
        </w:rPr>
        <w:t>F</w:t>
      </w:r>
      <w:r w:rsidRPr="00D86128">
        <w:rPr>
          <w:sz w:val="24"/>
          <w:szCs w:val="24"/>
          <w:u w:val="single"/>
        </w:rPr>
        <w:t>AX</w:t>
      </w:r>
      <w:r w:rsidRPr="00D86128">
        <w:rPr>
          <w:rFonts w:hint="eastAsia"/>
          <w:sz w:val="24"/>
          <w:szCs w:val="24"/>
          <w:u w:val="single"/>
        </w:rPr>
        <w:t>での申請も可能とします。</w:t>
      </w:r>
    </w:p>
    <w:p w:rsidR="0000183F" w:rsidRPr="00D86128" w:rsidRDefault="0060381C" w:rsidP="009F2B51">
      <w:pPr>
        <w:ind w:left="240" w:hangingChars="100" w:hanging="240"/>
        <w:rPr>
          <w:sz w:val="22"/>
        </w:rPr>
      </w:pPr>
      <w:r w:rsidRPr="00D86128">
        <w:rPr>
          <w:rFonts w:hint="eastAsia"/>
          <w:sz w:val="24"/>
          <w:szCs w:val="24"/>
        </w:rPr>
        <w:t xml:space="preserve">　</w:t>
      </w:r>
      <w:r w:rsidR="00677880" w:rsidRPr="00D86128">
        <w:rPr>
          <w:rFonts w:hint="eastAsia"/>
          <w:sz w:val="24"/>
          <w:szCs w:val="24"/>
        </w:rPr>
        <w:t xml:space="preserve">　</w:t>
      </w:r>
      <w:r w:rsidRPr="00D86128">
        <w:rPr>
          <w:rFonts w:hint="eastAsia"/>
          <w:sz w:val="22"/>
        </w:rPr>
        <w:t>電子メールで申請される場合は</w:t>
      </w:r>
      <w:r w:rsidR="009F2B51" w:rsidRPr="00D86128">
        <w:rPr>
          <w:rFonts w:hint="eastAsia"/>
          <w:sz w:val="22"/>
        </w:rPr>
        <w:t>アドレス（</w:t>
      </w:r>
      <w:r w:rsidR="00195A84">
        <w:rPr>
          <w:sz w:val="22"/>
        </w:rPr>
        <w:t>kenkou</w:t>
      </w:r>
      <w:r w:rsidR="009F2B51" w:rsidRPr="00D86128">
        <w:rPr>
          <w:sz w:val="22"/>
        </w:rPr>
        <w:t>@city.tamba.lg.jp</w:t>
      </w:r>
      <w:r w:rsidR="009F2B51" w:rsidRPr="00D86128">
        <w:rPr>
          <w:rFonts w:hint="eastAsia"/>
          <w:sz w:val="22"/>
        </w:rPr>
        <w:t>）へ、</w:t>
      </w:r>
    </w:p>
    <w:p w:rsidR="0060381C" w:rsidRPr="00D86128" w:rsidRDefault="0000183F" w:rsidP="0000183F">
      <w:pPr>
        <w:ind w:leftChars="100" w:left="210"/>
        <w:rPr>
          <w:sz w:val="22"/>
        </w:rPr>
      </w:pPr>
      <w:r w:rsidRPr="00D86128">
        <w:rPr>
          <w:sz w:val="22"/>
        </w:rPr>
        <w:t>FAX</w:t>
      </w:r>
      <w:r w:rsidRPr="00D86128">
        <w:rPr>
          <w:rFonts w:hint="eastAsia"/>
          <w:sz w:val="22"/>
        </w:rPr>
        <w:t>で申請</w:t>
      </w:r>
      <w:r w:rsidR="009F2B51" w:rsidRPr="00D86128">
        <w:rPr>
          <w:rFonts w:hint="eastAsia"/>
          <w:sz w:val="22"/>
        </w:rPr>
        <w:t>される場合は（</w:t>
      </w:r>
      <w:r w:rsidR="009F2B51" w:rsidRPr="00D86128">
        <w:rPr>
          <w:rFonts w:hint="eastAsia"/>
          <w:sz w:val="22"/>
        </w:rPr>
        <w:t>F</w:t>
      </w:r>
      <w:r w:rsidR="009F2B51" w:rsidRPr="00D86128">
        <w:rPr>
          <w:sz w:val="22"/>
        </w:rPr>
        <w:t>AX</w:t>
      </w:r>
      <w:r w:rsidR="009F2B51" w:rsidRPr="00D86128">
        <w:rPr>
          <w:rFonts w:hint="eastAsia"/>
          <w:sz w:val="22"/>
        </w:rPr>
        <w:t>番号：</w:t>
      </w:r>
      <w:r w:rsidR="009F2B51" w:rsidRPr="00D86128">
        <w:rPr>
          <w:rFonts w:hint="eastAsia"/>
          <w:sz w:val="22"/>
        </w:rPr>
        <w:t>0</w:t>
      </w:r>
      <w:r w:rsidR="003A1006">
        <w:rPr>
          <w:sz w:val="22"/>
        </w:rPr>
        <w:t>795</w:t>
      </w:r>
      <w:r w:rsidR="003A1006">
        <w:rPr>
          <w:rFonts w:hint="eastAsia"/>
          <w:sz w:val="22"/>
        </w:rPr>
        <w:t>-</w:t>
      </w:r>
      <w:r w:rsidR="003A1006">
        <w:rPr>
          <w:sz w:val="22"/>
        </w:rPr>
        <w:t>88</w:t>
      </w:r>
      <w:r w:rsidR="003A1006">
        <w:rPr>
          <w:rFonts w:hint="eastAsia"/>
          <w:sz w:val="22"/>
        </w:rPr>
        <w:t>-</w:t>
      </w:r>
      <w:r w:rsidR="009F2B51" w:rsidRPr="00D86128">
        <w:rPr>
          <w:sz w:val="22"/>
        </w:rPr>
        <w:t>6315</w:t>
      </w:r>
      <w:r w:rsidR="009F2B51" w:rsidRPr="00D86128">
        <w:rPr>
          <w:rFonts w:hint="eastAsia"/>
          <w:sz w:val="22"/>
        </w:rPr>
        <w:t>）へ</w:t>
      </w:r>
      <w:r w:rsidR="00B87D85" w:rsidRPr="00D86128">
        <w:rPr>
          <w:rFonts w:hint="eastAsia"/>
          <w:sz w:val="22"/>
        </w:rPr>
        <w:t>送信</w:t>
      </w:r>
      <w:r w:rsidR="009F2B51" w:rsidRPr="00D86128">
        <w:rPr>
          <w:rFonts w:hint="eastAsia"/>
          <w:sz w:val="22"/>
        </w:rPr>
        <w:t>してください。</w:t>
      </w:r>
    </w:p>
    <w:p w:rsidR="00677880" w:rsidRPr="00D86128" w:rsidRDefault="00677880" w:rsidP="00677880">
      <w:pPr>
        <w:ind w:leftChars="100" w:left="210" w:firstLineChars="100" w:firstLine="220"/>
        <w:rPr>
          <w:sz w:val="24"/>
          <w:szCs w:val="24"/>
        </w:rPr>
      </w:pPr>
      <w:r w:rsidRPr="00D86128">
        <w:rPr>
          <w:rFonts w:hint="eastAsia"/>
          <w:sz w:val="22"/>
        </w:rPr>
        <w:t>メールで申請される場合はタイトルに「（団体名）献血推進事業補助金の申請」と記載してください。</w:t>
      </w:r>
    </w:p>
    <w:bookmarkEnd w:id="1"/>
    <w:p w:rsidR="009F2B51" w:rsidRPr="009F2B51" w:rsidRDefault="009F2B51" w:rsidP="009F2B51">
      <w:pPr>
        <w:ind w:left="220" w:hangingChars="100" w:hanging="220"/>
        <w:rPr>
          <w:sz w:val="22"/>
        </w:rPr>
      </w:pPr>
    </w:p>
    <w:p w:rsidR="003A1006" w:rsidRDefault="0069757D" w:rsidP="0069757D">
      <w:pPr>
        <w:rPr>
          <w:sz w:val="22"/>
        </w:rPr>
      </w:pPr>
      <w:r>
        <w:rPr>
          <w:rFonts w:hint="eastAsia"/>
          <w:sz w:val="22"/>
        </w:rPr>
        <w:t>※提出書類に不備があると、交付決定が遅くなりますのでご注意ください。</w:t>
      </w:r>
    </w:p>
    <w:p w:rsidR="007E7553" w:rsidRPr="0025726A" w:rsidRDefault="0069757D" w:rsidP="0069757D">
      <w:pPr>
        <w:rPr>
          <w:rFonts w:asciiTheme="majorEastAsia" w:eastAsiaTheme="majorEastAsia" w:hAnsiTheme="majorEastAsia"/>
          <w:b/>
          <w:i/>
          <w:color w:val="FF0000"/>
          <w:sz w:val="24"/>
          <w:szCs w:val="24"/>
          <w:u w:val="single"/>
        </w:rPr>
      </w:pPr>
      <w:r w:rsidRPr="0025726A">
        <w:rPr>
          <w:rFonts w:asciiTheme="majorEastAsia" w:eastAsiaTheme="majorEastAsia" w:hAnsiTheme="majorEastAsia" w:hint="eastAsia"/>
          <w:b/>
          <w:i/>
          <w:color w:val="FF0000"/>
          <w:sz w:val="24"/>
          <w:szCs w:val="24"/>
          <w:u w:val="single"/>
        </w:rPr>
        <w:t xml:space="preserve">※交付申請提出期限　</w:t>
      </w:r>
      <w:r w:rsidR="007E7553" w:rsidRPr="0025726A">
        <w:rPr>
          <w:rFonts w:asciiTheme="majorEastAsia" w:eastAsiaTheme="majorEastAsia" w:hAnsiTheme="majorEastAsia" w:hint="eastAsia"/>
          <w:b/>
          <w:i/>
          <w:color w:val="FF0000"/>
          <w:sz w:val="24"/>
          <w:szCs w:val="24"/>
          <w:u w:val="single"/>
        </w:rPr>
        <w:t>献血実施の１ヵ月前まで</w:t>
      </w:r>
    </w:p>
    <w:p w:rsidR="0069757D" w:rsidRPr="007E7553" w:rsidRDefault="007E7553" w:rsidP="007E7553">
      <w:pPr>
        <w:ind w:leftChars="104" w:left="423" w:hangingChars="93" w:hanging="205"/>
        <w:rPr>
          <w:rFonts w:asciiTheme="majorEastAsia" w:eastAsiaTheme="majorEastAsia" w:hAnsiTheme="majorEastAsia"/>
          <w:sz w:val="22"/>
          <w:u w:val="single"/>
        </w:rPr>
      </w:pPr>
      <w:r>
        <w:rPr>
          <w:rFonts w:asciiTheme="minorEastAsia" w:hAnsiTheme="minorEastAsia" w:hint="eastAsia"/>
          <w:sz w:val="22"/>
        </w:rPr>
        <w:t>（不備及び不足のない書類を受領する期日です</w:t>
      </w:r>
      <w:r w:rsidR="0069757D">
        <w:rPr>
          <w:rFonts w:asciiTheme="minorEastAsia" w:hAnsiTheme="minorEastAsia" w:hint="eastAsia"/>
          <w:sz w:val="22"/>
        </w:rPr>
        <w:t>。</w:t>
      </w:r>
      <w:r>
        <w:rPr>
          <w:rFonts w:asciiTheme="minorEastAsia" w:hAnsiTheme="minorEastAsia" w:hint="eastAsia"/>
          <w:sz w:val="22"/>
        </w:rPr>
        <w:t>書類の確認や調整の期間を考慮し、期日に余裕を持ってご提出ください。</w:t>
      </w:r>
      <w:r w:rsidR="0069757D">
        <w:rPr>
          <w:rFonts w:asciiTheme="minorEastAsia" w:hAnsiTheme="minorEastAsia" w:hint="eastAsia"/>
          <w:sz w:val="22"/>
        </w:rPr>
        <w:t>）</w:t>
      </w:r>
    </w:p>
    <w:p w:rsidR="0069757D" w:rsidRDefault="0069757D" w:rsidP="0069757D">
      <w:pPr>
        <w:rPr>
          <w:sz w:val="22"/>
        </w:rPr>
      </w:pPr>
    </w:p>
    <w:p w:rsidR="00CB6917" w:rsidRPr="00CB6917" w:rsidRDefault="00CB6917" w:rsidP="00CB6917">
      <w:pPr>
        <w:ind w:left="240" w:hangingChars="100" w:hanging="240"/>
        <w:rPr>
          <w:rFonts w:ascii="ＭＳ ゴシック" w:eastAsia="ＭＳ ゴシック" w:hAnsi="ＭＳ ゴシック"/>
          <w:sz w:val="24"/>
        </w:rPr>
      </w:pPr>
      <w:r w:rsidRPr="00CB6917">
        <w:rPr>
          <w:rFonts w:ascii="ＭＳ ゴシック" w:eastAsia="ＭＳ ゴシック" w:hAnsi="ＭＳ ゴシック" w:hint="eastAsia"/>
          <w:sz w:val="24"/>
        </w:rPr>
        <w:t>○提出書類</w:t>
      </w:r>
    </w:p>
    <w:p w:rsidR="00CB6917" w:rsidRPr="00CB6917" w:rsidRDefault="00CB6917" w:rsidP="00CB6917">
      <w:pPr>
        <w:rPr>
          <w:rFonts w:ascii="MS UI Gothic" w:eastAsia="MS UI Gothic" w:hAnsi="MS UI Gothic"/>
          <w:b/>
          <w:sz w:val="22"/>
        </w:rPr>
      </w:pPr>
      <w:r w:rsidRPr="00CB6917">
        <w:rPr>
          <w:rFonts w:ascii="MS UI Gothic" w:eastAsia="MS UI Gothic" w:hAnsi="MS UI Gothic" w:hint="eastAsia"/>
          <w:b/>
          <w:sz w:val="22"/>
        </w:rPr>
        <w:t xml:space="preserve">　・献血推進事業補助金交付申請書</w:t>
      </w:r>
    </w:p>
    <w:p w:rsidR="00CB6917" w:rsidRPr="00CB6917" w:rsidRDefault="00CB6917" w:rsidP="00CB6917">
      <w:pPr>
        <w:rPr>
          <w:rFonts w:ascii="MS UI Gothic" w:eastAsia="MS UI Gothic" w:hAnsi="MS UI Gothic"/>
          <w:b/>
          <w:sz w:val="22"/>
        </w:rPr>
      </w:pPr>
      <w:r w:rsidRPr="00CB6917">
        <w:rPr>
          <w:rFonts w:ascii="MS UI Gothic" w:eastAsia="MS UI Gothic" w:hAnsi="MS UI Gothic" w:hint="eastAsia"/>
          <w:b/>
          <w:sz w:val="22"/>
        </w:rPr>
        <w:t xml:space="preserve">　・事業計画書</w:t>
      </w:r>
    </w:p>
    <w:p w:rsidR="00C204BF" w:rsidRPr="00767682" w:rsidRDefault="00CB6917" w:rsidP="00CB6917">
      <w:pPr>
        <w:rPr>
          <w:rFonts w:ascii="MS UI Gothic" w:eastAsia="MS UI Gothic" w:hAnsi="MS UI Gothic"/>
          <w:b/>
          <w:sz w:val="22"/>
        </w:rPr>
      </w:pPr>
      <w:r w:rsidRPr="00CB6917">
        <w:rPr>
          <w:rFonts w:ascii="MS UI Gothic" w:eastAsia="MS UI Gothic" w:hAnsi="MS UI Gothic" w:hint="eastAsia"/>
          <w:b/>
          <w:sz w:val="22"/>
        </w:rPr>
        <w:t xml:space="preserve">　・収支予算書</w:t>
      </w:r>
      <w:r w:rsidR="008B60E7">
        <w:rPr>
          <w:rFonts w:ascii="MS UI Gothic" w:eastAsia="MS UI Gothic" w:hAnsi="MS UI Gothic" w:hint="eastAsia"/>
          <w:b/>
          <w:sz w:val="22"/>
        </w:rPr>
        <w:t xml:space="preserve">　</w:t>
      </w:r>
      <w:bookmarkStart w:id="2" w:name="_Hlk67928514"/>
      <w:r w:rsidR="008B60E7">
        <w:rPr>
          <w:rFonts w:ascii="MS UI Gothic" w:eastAsia="MS UI Gothic" w:hAnsi="MS UI Gothic" w:hint="eastAsia"/>
          <w:b/>
          <w:sz w:val="22"/>
        </w:rPr>
        <w:t>（啓発事業と実施事業の両方を申請される場合は、</w:t>
      </w:r>
      <w:r w:rsidR="00232941">
        <w:rPr>
          <w:rFonts w:ascii="MS UI Gothic" w:eastAsia="MS UI Gothic" w:hAnsi="MS UI Gothic" w:hint="eastAsia"/>
          <w:b/>
          <w:sz w:val="22"/>
        </w:rPr>
        <w:t>それぞれ</w:t>
      </w:r>
      <w:r w:rsidR="00EA650C">
        <w:rPr>
          <w:rFonts w:ascii="MS UI Gothic" w:eastAsia="MS UI Gothic" w:hAnsi="MS UI Gothic" w:hint="eastAsia"/>
          <w:b/>
          <w:sz w:val="22"/>
        </w:rPr>
        <w:t>提出してください。）</w:t>
      </w:r>
    </w:p>
    <w:bookmarkEnd w:id="2"/>
    <w:p w:rsidR="00C204BF" w:rsidRDefault="00CB6917" w:rsidP="00CB6917">
      <w:pPr>
        <w:rPr>
          <w:rFonts w:ascii="MS UI Gothic" w:eastAsia="MS UI Gothic" w:hAnsi="MS UI Gothic"/>
          <w:b/>
          <w:sz w:val="22"/>
        </w:rPr>
      </w:pPr>
      <w:r w:rsidRPr="00CB6917">
        <w:rPr>
          <w:rFonts w:ascii="MS UI Gothic" w:eastAsia="MS UI Gothic" w:hAnsi="MS UI Gothic" w:hint="eastAsia"/>
          <w:b/>
          <w:sz w:val="22"/>
        </w:rPr>
        <w:t xml:space="preserve">　・その他、団体会則、構成員名簿等</w:t>
      </w:r>
    </w:p>
    <w:p w:rsidR="00F005BE" w:rsidRPr="00B32E91" w:rsidRDefault="00F005BE" w:rsidP="0000183F">
      <w:pPr>
        <w:ind w:left="331" w:hangingChars="150" w:hanging="331"/>
        <w:rPr>
          <w:rFonts w:ascii="MS UI Gothic" w:eastAsia="MS UI Gothic" w:hAnsi="MS UI Gothic"/>
          <w:b/>
          <w:color w:val="FF0000"/>
          <w:sz w:val="22"/>
          <w:u w:val="wave"/>
        </w:rPr>
      </w:pPr>
      <w:r w:rsidRPr="00B32E91">
        <w:rPr>
          <w:rFonts w:ascii="MS UI Gothic" w:eastAsia="MS UI Gothic" w:hAnsi="MS UI Gothic" w:hint="eastAsia"/>
          <w:b/>
          <w:sz w:val="22"/>
        </w:rPr>
        <w:t>※</w:t>
      </w:r>
      <w:r w:rsidRPr="00B32E91">
        <w:rPr>
          <w:rFonts w:ascii="MS UI Gothic" w:eastAsia="MS UI Gothic" w:hAnsi="MS UI Gothic" w:hint="eastAsia"/>
          <w:b/>
          <w:sz w:val="22"/>
          <w:u w:val="wave"/>
        </w:rPr>
        <w:t>団体会則、構成員名簿については各年度の初回申請時のみ提出してください。</w:t>
      </w:r>
    </w:p>
    <w:p w:rsidR="00195A84" w:rsidRPr="00195A84" w:rsidRDefault="00D457AF" w:rsidP="00195A84">
      <w:pPr>
        <w:ind w:firstLineChars="100" w:firstLine="221"/>
        <w:rPr>
          <w:rFonts w:ascii="MS UI Gothic" w:eastAsia="MS UI Gothic" w:hAnsi="MS UI Gothic"/>
          <w:b/>
          <w:sz w:val="22"/>
        </w:rPr>
      </w:pPr>
      <w:bookmarkStart w:id="3" w:name="_Hlk73525245"/>
      <w:r w:rsidRPr="00B32E91">
        <w:rPr>
          <w:rFonts w:ascii="MS UI Gothic" w:eastAsia="MS UI Gothic" w:hAnsi="MS UI Gothic" w:hint="eastAsia"/>
          <w:b/>
          <w:sz w:val="22"/>
        </w:rPr>
        <w:t>各様式は市のホームページからダウンロードできます。</w:t>
      </w:r>
    </w:p>
    <w:bookmarkEnd w:id="3"/>
    <w:p w:rsidR="00F65DC3" w:rsidRDefault="00F65DC3" w:rsidP="00CB6917">
      <w:pPr>
        <w:rPr>
          <w:rFonts w:ascii="MS UI Gothic" w:eastAsia="MS UI Gothic" w:hAnsi="MS UI Gothic"/>
          <w:b/>
          <w:sz w:val="28"/>
          <w:szCs w:val="28"/>
          <w:u w:val="wave"/>
        </w:rPr>
      </w:pPr>
      <w:r w:rsidRPr="00F65DC3">
        <w:rPr>
          <w:rFonts w:ascii="MS UI Gothic" w:eastAsia="MS UI Gothic" w:hAnsi="MS UI Gothic" w:hint="eastAsia"/>
          <w:b/>
          <w:sz w:val="28"/>
          <w:szCs w:val="28"/>
          <w:u w:val="wave"/>
        </w:rPr>
        <w:t>※各地域（旧町内）で年間の申請回数の上限を４回とさせていただきます。</w:t>
      </w:r>
    </w:p>
    <w:p w:rsidR="00CB6917" w:rsidRDefault="00CB6917" w:rsidP="00CB6917">
      <w:pPr>
        <w:rPr>
          <w:rFonts w:asciiTheme="minorEastAsia" w:hAnsiTheme="minorEastAsia"/>
          <w:b/>
          <w:sz w:val="22"/>
        </w:rPr>
      </w:pPr>
    </w:p>
    <w:p w:rsidR="00391757" w:rsidRPr="00CB6917" w:rsidRDefault="00391757" w:rsidP="00CB6917">
      <w:pPr>
        <w:rPr>
          <w:rFonts w:asciiTheme="minorEastAsia" w:hAnsiTheme="minorEastAsia"/>
          <w:b/>
          <w:sz w:val="22"/>
        </w:rPr>
      </w:pPr>
    </w:p>
    <w:p w:rsidR="0069757D" w:rsidRPr="000376AC" w:rsidRDefault="0069757D" w:rsidP="000376AC">
      <w:pPr>
        <w:pStyle w:val="a4"/>
        <w:numPr>
          <w:ilvl w:val="0"/>
          <w:numId w:val="3"/>
        </w:numPr>
        <w:ind w:leftChars="0"/>
        <w:rPr>
          <w:rFonts w:asciiTheme="majorEastAsia" w:eastAsiaTheme="majorEastAsia" w:hAnsiTheme="majorEastAsia"/>
          <w:sz w:val="22"/>
          <w:u w:val="single"/>
        </w:rPr>
      </w:pPr>
      <w:r w:rsidRPr="000376AC">
        <w:rPr>
          <w:rFonts w:asciiTheme="majorEastAsia" w:eastAsiaTheme="majorEastAsia" w:hAnsiTheme="majorEastAsia" w:hint="eastAsia"/>
          <w:sz w:val="24"/>
          <w:u w:val="single"/>
        </w:rPr>
        <w:t>交付決定</w:t>
      </w:r>
    </w:p>
    <w:p w:rsidR="0069757D" w:rsidRDefault="0069757D" w:rsidP="0069757D">
      <w:pPr>
        <w:rPr>
          <w:sz w:val="22"/>
        </w:rPr>
      </w:pPr>
      <w:r>
        <w:rPr>
          <w:noProof/>
          <w:sz w:val="22"/>
        </w:rPr>
        <mc:AlternateContent>
          <mc:Choice Requires="wps">
            <w:drawing>
              <wp:anchor distT="0" distB="0" distL="114300" distR="114300" simplePos="0" relativeHeight="251660288" behindDoc="0" locked="0" layoutInCell="1" allowOverlap="1" wp14:anchorId="36F3AB53" wp14:editId="3D004EEB">
                <wp:simplePos x="0" y="0"/>
                <wp:positionH relativeFrom="column">
                  <wp:posOffset>-50239</wp:posOffset>
                </wp:positionH>
                <wp:positionV relativeFrom="paragraph">
                  <wp:posOffset>162412</wp:posOffset>
                </wp:positionV>
                <wp:extent cx="6209414" cy="776177"/>
                <wp:effectExtent l="0" t="0" r="20320" b="24130"/>
                <wp:wrapNone/>
                <wp:docPr id="2" name="正方形/長方形 2"/>
                <wp:cNvGraphicFramePr/>
                <a:graphic xmlns:a="http://schemas.openxmlformats.org/drawingml/2006/main">
                  <a:graphicData uri="http://schemas.microsoft.com/office/word/2010/wordprocessingShape">
                    <wps:wsp>
                      <wps:cNvSpPr/>
                      <wps:spPr>
                        <a:xfrm>
                          <a:off x="0" y="0"/>
                          <a:ext cx="6209414" cy="7761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711782E" id="正方形/長方形 2" o:spid="_x0000_s1026" style="position:absolute;left:0;text-align:left;margin-left:-3.95pt;margin-top:12.8pt;width:488.95pt;height:61.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GOrAIAAI4FAAAOAAAAZHJzL2Uyb0RvYy54bWysVM1u1DAQviPxDpbvNMlq26VRs9WqVRFS&#10;1Va0qGfXcZpIjsfY3s0u7wEPQM+cEQceh0q8BWM7ya5KxQGRgzPjmfnmxzNzdLxuJVkJYxtQBc32&#10;UkqE4lA26r6g72/OXr2mxDqmSiZBiYJuhKXH85cvjjqdiwnUIEthCIIom3e6oLVzOk8Sy2vRMrsH&#10;WigUVmBa5pA190lpWIforUwmaXqQdGBKbYALa/H2NArpPOBXleDusqqscEQWFGNz4TThvPNnMj9i&#10;+b1hum54Hwb7hyha1ih0OkKdMsfI0jR/QLUNN2Chcnsc2gSqquEi5IDZZOmTbK5rpkXIBYtj9Vgm&#10;+/9g+cXqypCmLOiEEsVafKLHrw+Pn7///PEl+fXpW6TIxBeq0zZH/Wt9ZXrOIumzXlem9X/Mh6xD&#10;cTdjccXaEY6XB5P0cJpNKeEom80OstnMgyZba22seyOgJZ4oqMHHCzVlq3Prouqg4p0pOGukxHuW&#10;S+VPC7Ip/V1gfAeJE2nIiuHbu3XWe9vRQt/eMvGJxVQC5TZSRNR3osLaYPCTEEjoyi0m41wol0VR&#10;zUoRXe2n+A3OhihColIhoEeuMMgRuwcYNCPIgB3T7vW9qQhNPRqnfwssGo8WwTMoNxq3jQLzHIDE&#10;rHrPUX8oUiyNr9IdlBvsHANxpKzmZw0+2zmz7ooZnCGcNtwL7hKPSkJXUOgpSmowH5+79/rY2iil&#10;pMOZLKj9sGRGUCLfKmz6w2w69UMcmOn+bIKM2ZXc7UrUsj0BfPoMN5DmgfT6Tg5kZaC9xfWx8F5R&#10;xBRH3wXlzgzMiYu7AhcQF4tFUMPB1cydq2vNPbivqm/Lm/UtM7rvXYddfwHD/LL8SQtHXW+pYLF0&#10;UDWhv7d17euNQx8ap19Qfqvs8kFru0bnvwEAAP//AwBQSwMEFAAGAAgAAAAhAFvgI2vhAAAACQEA&#10;AA8AAABkcnMvZG93bnJldi54bWxMj0FLw0AQhe+C/2EZwUtpNy3atDGbIorSgwhWPXibZMckNjsb&#10;sts2/nvHkx6H9/Hme/lmdJ060hBazwbmswQUceVty7WBt9eH6QpUiMgWO89k4JsCbIrzsxwz60/8&#10;QsddrJWUcMjQQBNjn2kdqoYchpnviSX79IPDKOdQazvgScpdpxdJstQOW5YPDfZ011C13x2cgY/t&#10;GOuv+WN82uPkfbJtyur5vjTm8mK8vQEVaYx/MPzqizoU4lT6A9ugOgPTdC2kgcX1EpTk6zSRbaWA&#10;V+kKdJHr/wuKHwAAAP//AwBQSwECLQAUAAYACAAAACEAtoM4kv4AAADhAQAAEwAAAAAAAAAAAAAA&#10;AAAAAAAAW0NvbnRlbnRfVHlwZXNdLnhtbFBLAQItABQABgAIAAAAIQA4/SH/1gAAAJQBAAALAAAA&#10;AAAAAAAAAAAAAC8BAABfcmVscy8ucmVsc1BLAQItABQABgAIAAAAIQAjA0GOrAIAAI4FAAAOAAAA&#10;AAAAAAAAAAAAAC4CAABkcnMvZTJvRG9jLnhtbFBLAQItABQABgAIAAAAIQBb4CNr4QAAAAkBAAAP&#10;AAAAAAAAAAAAAAAAAAYFAABkcnMvZG93bnJldi54bWxQSwUGAAAAAAQABADzAAAAFAYAAAAA&#10;" filled="f" strokecolor="black [3213]" strokeweight="1pt"/>
            </w:pict>
          </mc:Fallback>
        </mc:AlternateContent>
      </w:r>
    </w:p>
    <w:p w:rsidR="0069757D" w:rsidRDefault="0069757D" w:rsidP="0069757D">
      <w:pPr>
        <w:ind w:left="440" w:hangingChars="200" w:hanging="440"/>
        <w:rPr>
          <w:sz w:val="22"/>
        </w:rPr>
      </w:pPr>
      <w:r w:rsidRPr="002E1D00">
        <w:rPr>
          <w:rFonts w:hint="eastAsia"/>
          <w:sz w:val="22"/>
        </w:rPr>
        <w:t>第</w:t>
      </w:r>
      <w:r>
        <w:rPr>
          <w:rFonts w:hint="eastAsia"/>
          <w:sz w:val="22"/>
        </w:rPr>
        <w:t>7</w:t>
      </w:r>
      <w:r w:rsidRPr="002E1D00">
        <w:rPr>
          <w:rFonts w:hint="eastAsia"/>
          <w:sz w:val="22"/>
        </w:rPr>
        <w:t xml:space="preserve">条　</w:t>
      </w:r>
      <w:r>
        <w:rPr>
          <w:rFonts w:hint="eastAsia"/>
          <w:sz w:val="22"/>
        </w:rPr>
        <w:t xml:space="preserve">市長は、前条の規定による申請があったときは、その内容を審査し、適当と認めたときは予算の範囲内で補助金の交付を決定し、献血推進事業補助金交付決定書により申請者に通知するものとする。　</w:t>
      </w:r>
    </w:p>
    <w:p w:rsidR="0069757D" w:rsidRDefault="0069757D" w:rsidP="0069757D">
      <w:pPr>
        <w:ind w:left="440" w:hangingChars="200" w:hanging="440"/>
        <w:rPr>
          <w:sz w:val="22"/>
        </w:rPr>
      </w:pPr>
    </w:p>
    <w:p w:rsidR="000376AC" w:rsidRDefault="0069757D" w:rsidP="000376AC">
      <w:pPr>
        <w:pStyle w:val="a4"/>
        <w:numPr>
          <w:ilvl w:val="0"/>
          <w:numId w:val="8"/>
        </w:numPr>
        <w:ind w:leftChars="0"/>
        <w:rPr>
          <w:sz w:val="22"/>
        </w:rPr>
      </w:pPr>
      <w:r>
        <w:rPr>
          <w:rFonts w:hint="eastAsia"/>
          <w:sz w:val="22"/>
        </w:rPr>
        <w:t>申請から概ね１週間で決定通知書を郵送します。</w:t>
      </w:r>
    </w:p>
    <w:p w:rsidR="00E62B71" w:rsidRDefault="0069757D" w:rsidP="00CB6917">
      <w:pPr>
        <w:pStyle w:val="a4"/>
        <w:numPr>
          <w:ilvl w:val="0"/>
          <w:numId w:val="8"/>
        </w:numPr>
        <w:ind w:leftChars="0"/>
        <w:rPr>
          <w:sz w:val="22"/>
        </w:rPr>
      </w:pPr>
      <w:r w:rsidRPr="000376AC">
        <w:rPr>
          <w:rFonts w:hint="eastAsia"/>
          <w:sz w:val="22"/>
        </w:rPr>
        <w:t>原則として、補助金の交付決定までは事業の事前着手はできません。やむを得ず事前着手が必要となる場合は、必ず担当課までご相談ください。</w:t>
      </w:r>
    </w:p>
    <w:p w:rsidR="00F005BE" w:rsidRPr="00BC1725" w:rsidRDefault="00F005BE" w:rsidP="00BC1725">
      <w:pPr>
        <w:rPr>
          <w:sz w:val="22"/>
        </w:rPr>
      </w:pPr>
    </w:p>
    <w:p w:rsidR="000376AC" w:rsidRPr="000376AC" w:rsidRDefault="000376AC" w:rsidP="000376AC">
      <w:pPr>
        <w:pStyle w:val="a4"/>
        <w:numPr>
          <w:ilvl w:val="0"/>
          <w:numId w:val="3"/>
        </w:numPr>
        <w:ind w:leftChars="0"/>
        <w:rPr>
          <w:rFonts w:asciiTheme="majorEastAsia" w:eastAsiaTheme="majorEastAsia" w:hAnsiTheme="majorEastAsia"/>
          <w:sz w:val="22"/>
          <w:u w:val="single"/>
        </w:rPr>
      </w:pPr>
      <w:r>
        <w:rPr>
          <w:rFonts w:asciiTheme="majorEastAsia" w:eastAsiaTheme="majorEastAsia" w:hAnsiTheme="majorEastAsia" w:hint="eastAsia"/>
          <w:sz w:val="24"/>
          <w:u w:val="single"/>
        </w:rPr>
        <w:t>事業実施上の諸注意</w:t>
      </w:r>
    </w:p>
    <w:p w:rsidR="00043F2E" w:rsidRPr="00E62B71" w:rsidRDefault="00043F2E" w:rsidP="00E62B71">
      <w:pPr>
        <w:pStyle w:val="a4"/>
        <w:numPr>
          <w:ilvl w:val="0"/>
          <w:numId w:val="9"/>
        </w:numPr>
        <w:ind w:leftChars="0"/>
        <w:rPr>
          <w:sz w:val="22"/>
        </w:rPr>
      </w:pPr>
      <w:r>
        <w:rPr>
          <w:rFonts w:hint="eastAsia"/>
          <w:sz w:val="22"/>
        </w:rPr>
        <w:t>実績報告</w:t>
      </w:r>
      <w:r w:rsidR="00E62B71">
        <w:rPr>
          <w:rFonts w:hint="eastAsia"/>
          <w:sz w:val="22"/>
        </w:rPr>
        <w:t>時に必要ですので、事業の実施</w:t>
      </w:r>
      <w:r w:rsidR="00E62B71" w:rsidRPr="00043F2E">
        <w:rPr>
          <w:rFonts w:hint="eastAsia"/>
          <w:sz w:val="22"/>
        </w:rPr>
        <w:t>状況</w:t>
      </w:r>
      <w:r w:rsidR="00E62B71">
        <w:rPr>
          <w:rFonts w:hint="eastAsia"/>
          <w:sz w:val="22"/>
        </w:rPr>
        <w:t>や補助対象経費</w:t>
      </w:r>
      <w:r w:rsidR="00E62B71">
        <w:rPr>
          <w:sz w:val="22"/>
        </w:rPr>
        <w:t>の根拠となる物品等の</w:t>
      </w:r>
      <w:r w:rsidR="00E62B71">
        <w:rPr>
          <w:rFonts w:hint="eastAsia"/>
          <w:sz w:val="22"/>
        </w:rPr>
        <w:t>写真を撮影してください。</w:t>
      </w:r>
    </w:p>
    <w:p w:rsidR="000376AC" w:rsidRPr="008D420F" w:rsidRDefault="008D420F" w:rsidP="000C65C1">
      <w:pPr>
        <w:pStyle w:val="a4"/>
        <w:numPr>
          <w:ilvl w:val="0"/>
          <w:numId w:val="9"/>
        </w:numPr>
        <w:ind w:leftChars="0"/>
        <w:rPr>
          <w:sz w:val="22"/>
        </w:rPr>
      </w:pPr>
      <w:r w:rsidRPr="008D420F">
        <w:rPr>
          <w:rFonts w:hint="eastAsia"/>
          <w:sz w:val="22"/>
        </w:rPr>
        <w:t>1</w:t>
      </w:r>
      <w:r w:rsidRPr="008D420F">
        <w:rPr>
          <w:sz w:val="22"/>
        </w:rPr>
        <w:t>0</w:t>
      </w:r>
      <w:r w:rsidRPr="008D420F">
        <w:rPr>
          <w:rFonts w:hint="eastAsia"/>
          <w:sz w:val="22"/>
        </w:rPr>
        <w:t>万円以上の支払いがある場合は、銀行振り込みにしてください。</w:t>
      </w:r>
    </w:p>
    <w:p w:rsidR="008D420F" w:rsidRPr="008D420F" w:rsidRDefault="008D420F" w:rsidP="008D420F">
      <w:pPr>
        <w:pStyle w:val="a4"/>
        <w:ind w:leftChars="0" w:left="885"/>
        <w:rPr>
          <w:sz w:val="22"/>
        </w:rPr>
      </w:pPr>
      <w:r w:rsidRPr="008D420F">
        <w:rPr>
          <w:rFonts w:hint="eastAsia"/>
          <w:sz w:val="22"/>
        </w:rPr>
        <w:t>（振込手数料は、補助対象外経費です。）</w:t>
      </w:r>
    </w:p>
    <w:p w:rsidR="000376AC" w:rsidRDefault="00E62B71" w:rsidP="000376AC">
      <w:pPr>
        <w:pStyle w:val="a4"/>
        <w:numPr>
          <w:ilvl w:val="0"/>
          <w:numId w:val="9"/>
        </w:numPr>
        <w:ind w:leftChars="0"/>
        <w:rPr>
          <w:sz w:val="22"/>
        </w:rPr>
      </w:pPr>
      <w:r>
        <w:rPr>
          <w:rFonts w:hint="eastAsia"/>
          <w:sz w:val="22"/>
        </w:rPr>
        <w:t>10</w:t>
      </w:r>
      <w:r>
        <w:rPr>
          <w:rFonts w:hint="eastAsia"/>
          <w:sz w:val="22"/>
        </w:rPr>
        <w:t>万円未満の</w:t>
      </w:r>
      <w:r w:rsidR="000376AC">
        <w:rPr>
          <w:rFonts w:hint="eastAsia"/>
          <w:sz w:val="22"/>
        </w:rPr>
        <w:t>現金支払</w:t>
      </w:r>
      <w:r>
        <w:rPr>
          <w:rFonts w:hint="eastAsia"/>
          <w:sz w:val="22"/>
        </w:rPr>
        <w:t>い</w:t>
      </w:r>
      <w:r w:rsidR="000376AC">
        <w:rPr>
          <w:rFonts w:hint="eastAsia"/>
          <w:sz w:val="22"/>
        </w:rPr>
        <w:t>の場合は、必ず領収書を発行してもらってください。（領収者名、領収印、所在地等に漏れがないかご確認ください。）</w:t>
      </w:r>
    </w:p>
    <w:p w:rsidR="006A0F32" w:rsidRPr="00D86128" w:rsidRDefault="006A0F32" w:rsidP="000376AC">
      <w:pPr>
        <w:pStyle w:val="a4"/>
        <w:numPr>
          <w:ilvl w:val="0"/>
          <w:numId w:val="9"/>
        </w:numPr>
        <w:ind w:leftChars="0"/>
        <w:rPr>
          <w:sz w:val="22"/>
        </w:rPr>
      </w:pPr>
      <w:r w:rsidRPr="00D86128">
        <w:rPr>
          <w:rFonts w:hint="eastAsia"/>
          <w:sz w:val="22"/>
        </w:rPr>
        <w:t>団体名義による電子マネー・クレジット払いを可能とします。</w:t>
      </w:r>
    </w:p>
    <w:p w:rsidR="000376AC" w:rsidRDefault="000376AC" w:rsidP="000376AC">
      <w:pPr>
        <w:pStyle w:val="a4"/>
        <w:numPr>
          <w:ilvl w:val="0"/>
          <w:numId w:val="9"/>
        </w:numPr>
        <w:ind w:leftChars="0"/>
        <w:rPr>
          <w:sz w:val="22"/>
        </w:rPr>
      </w:pPr>
      <w:r>
        <w:rPr>
          <w:rFonts w:hint="eastAsia"/>
          <w:sz w:val="22"/>
        </w:rPr>
        <w:t>領収書の宛名は、必ず補助事業者名として</w:t>
      </w:r>
      <w:r w:rsidR="00043F2E">
        <w:rPr>
          <w:rFonts w:hint="eastAsia"/>
          <w:sz w:val="22"/>
        </w:rPr>
        <w:t>もらって</w:t>
      </w:r>
      <w:r>
        <w:rPr>
          <w:rFonts w:hint="eastAsia"/>
          <w:sz w:val="22"/>
        </w:rPr>
        <w:t>ください。</w:t>
      </w:r>
    </w:p>
    <w:p w:rsidR="00E62B71" w:rsidRDefault="00E62B71">
      <w:pPr>
        <w:widowControl/>
        <w:jc w:val="left"/>
        <w:rPr>
          <w:rFonts w:asciiTheme="majorEastAsia" w:eastAsiaTheme="majorEastAsia" w:hAnsiTheme="majorEastAsia"/>
          <w:sz w:val="24"/>
        </w:rPr>
      </w:pPr>
    </w:p>
    <w:p w:rsidR="00391757" w:rsidRPr="00323D98" w:rsidRDefault="00391757">
      <w:pPr>
        <w:widowControl/>
        <w:jc w:val="left"/>
        <w:rPr>
          <w:rFonts w:asciiTheme="majorEastAsia" w:eastAsiaTheme="majorEastAsia" w:hAnsiTheme="majorEastAsia"/>
          <w:sz w:val="24"/>
        </w:rPr>
      </w:pPr>
    </w:p>
    <w:p w:rsidR="0069757D" w:rsidRPr="000376AC" w:rsidRDefault="0069757D" w:rsidP="000376AC">
      <w:pPr>
        <w:pStyle w:val="a4"/>
        <w:numPr>
          <w:ilvl w:val="0"/>
          <w:numId w:val="3"/>
        </w:numPr>
        <w:ind w:leftChars="0"/>
        <w:rPr>
          <w:rFonts w:asciiTheme="majorEastAsia" w:eastAsiaTheme="majorEastAsia" w:hAnsiTheme="majorEastAsia"/>
          <w:sz w:val="24"/>
          <w:u w:val="single"/>
        </w:rPr>
      </w:pPr>
      <w:r>
        <w:rPr>
          <w:rFonts w:asciiTheme="majorEastAsia" w:eastAsiaTheme="majorEastAsia" w:hAnsiTheme="majorEastAsia" w:hint="eastAsia"/>
          <w:sz w:val="24"/>
          <w:u w:val="single"/>
        </w:rPr>
        <w:t>実績報告</w:t>
      </w:r>
    </w:p>
    <w:p w:rsidR="0069757D" w:rsidRDefault="0069757D" w:rsidP="0069757D">
      <w:pPr>
        <w:rPr>
          <w:sz w:val="22"/>
        </w:rPr>
      </w:pPr>
      <w:r>
        <w:rPr>
          <w:noProof/>
          <w:sz w:val="22"/>
        </w:rPr>
        <mc:AlternateContent>
          <mc:Choice Requires="wps">
            <w:drawing>
              <wp:anchor distT="0" distB="0" distL="114300" distR="114300" simplePos="0" relativeHeight="251661312" behindDoc="0" locked="0" layoutInCell="1" allowOverlap="1" wp14:anchorId="4FE056F3" wp14:editId="6C74905A">
                <wp:simplePos x="0" y="0"/>
                <wp:positionH relativeFrom="column">
                  <wp:posOffset>-50239</wp:posOffset>
                </wp:positionH>
                <wp:positionV relativeFrom="paragraph">
                  <wp:posOffset>162412</wp:posOffset>
                </wp:positionV>
                <wp:extent cx="6209414" cy="765545"/>
                <wp:effectExtent l="0" t="0" r="20320" b="15875"/>
                <wp:wrapNone/>
                <wp:docPr id="3" name="正方形/長方形 3"/>
                <wp:cNvGraphicFramePr/>
                <a:graphic xmlns:a="http://schemas.openxmlformats.org/drawingml/2006/main">
                  <a:graphicData uri="http://schemas.microsoft.com/office/word/2010/wordprocessingShape">
                    <wps:wsp>
                      <wps:cNvSpPr/>
                      <wps:spPr>
                        <a:xfrm>
                          <a:off x="0" y="0"/>
                          <a:ext cx="6209414" cy="7655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3F74497" id="正方形/長方形 3" o:spid="_x0000_s1026" style="position:absolute;left:0;text-align:left;margin-left:-3.95pt;margin-top:12.8pt;width:488.95pt;height:60.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KVrAIAAI4FAAAOAAAAZHJzL2Uyb0RvYy54bWysVM1u1DAQviPxDpbvNMl2t6VRs9WqVRFS&#10;VSpa1LPrOE0kx2Ns72aX94AHgDNnxIHHoRJvwdhOsqtScUDk4Mx4Zr758cwcn6xbSVbC2AZUQbO9&#10;lBKhOJSNui/ou5vzFy8psY6pkklQoqAbYenJ/Pmz407nYgI1yFIYgiDK5p0uaO2czpPE8lq0zO6B&#10;FgqFFZiWOWTNfVIa1iF6K5NJmh4kHZhSG+DCWrw9i0I6D/hVJbh7U1VWOCILirG5cJpw3vkzmR+z&#10;/N4wXTe8D4P9QxQtaxQ6HaHOmGNkaZo/oNqGG7BQuT0ObQJV1XARcsBssvRRNtc10yLkgsWxeiyT&#10;/X+w/HJ1ZUhTFnSfEsVafKKHr18ePn3/+eNz8uvjt0iRfV+oTtsc9a/1lek5i6TPel2Z1v8xH7IO&#10;xd2MxRVrRzheHkzSo2k2pYSj7PBgNpvOPGiytdbGulcCWuKJghp8vFBTtrqwLqoOKt6ZgvNGSrxn&#10;uVT+tCCb0t8FxneQOJWGrBi+vVtnvbcdLfTtLROfWEwlUG4jRUR9KyqsDQY/CYGErtxiMs6FclkU&#10;1awU0dUsxW9wNkQREpUKAT1yhUGO2D3AoBlBBuyYdq/vTUVo6tE4/Vtg0Xi0CJ5BudG4bRSYpwAk&#10;ZtV7jvpDkWJpfJXuoNxg5xiII2U1P2/w2S6YdVfM4AzhtOFecG/wqCR0BYWeoqQG8+Gpe6+PrY1S&#10;SjqcyYLa90tmBCXytcKmP8qmUz/EgZnODifImF3J3a5ELdtTwKfPcANpHkiv7+RAVgbaW1wfC+8V&#10;RUxx9F1Q7szAnLq4K3ABcbFYBDUcXM3chbrW3IP7qvq2vFnfMqP73nXY9ZcwzC/LH7Vw1PWWChZL&#10;B1UT+ntb177eOPShcfoF5bfKLh+0tmt0/hsAAP//AwBQSwMEFAAGAAgAAAAhAGnAUXPhAAAACQEA&#10;AA8AAABkcnMvZG93bnJldi54bWxMj8FOwzAQRO9I/IO1SFyq1mkEKQ1xKgQC9VAh0ZYDt028xKGx&#10;HcVuG/6e5QTH1TzNvilWo+3EiYbQeqdgPktAkKu9bl2jYL97nt6BCBGdxs47UvBNAVbl5UWBufZn&#10;90anbWwEl7iQowITY59LGWpDFsPM9+Q4+/SDxcjn0Eg94JnLbSfTJMmkxdbxB4M9PRqqD9ujVfCx&#10;HmPzNX+JmwNO3idrU9WvT5VS11fjwz2ISGP8g+FXn9WhZKfKH50OolMwXSyZVJDeZiA4Xy4S3lYx&#10;eJOlIMtC/l9Q/gAAAP//AwBQSwECLQAUAAYACAAAACEAtoM4kv4AAADhAQAAEwAAAAAAAAAAAAAA&#10;AAAAAAAAW0NvbnRlbnRfVHlwZXNdLnhtbFBLAQItABQABgAIAAAAIQA4/SH/1gAAAJQBAAALAAAA&#10;AAAAAAAAAAAAAC8BAABfcmVscy8ucmVsc1BLAQItABQABgAIAAAAIQDA5TKVrAIAAI4FAAAOAAAA&#10;AAAAAAAAAAAAAC4CAABkcnMvZTJvRG9jLnhtbFBLAQItABQABgAIAAAAIQBpwFFz4QAAAAkBAAAP&#10;AAAAAAAAAAAAAAAAAAYFAABkcnMvZG93bnJldi54bWxQSwUGAAAAAAQABADzAAAAFAYAAAAA&#10;" filled="f" strokecolor="black [3213]" strokeweight="1pt"/>
            </w:pict>
          </mc:Fallback>
        </mc:AlternateContent>
      </w:r>
    </w:p>
    <w:p w:rsidR="0069757D" w:rsidRDefault="0069757D" w:rsidP="0069757D">
      <w:pPr>
        <w:ind w:left="440" w:hangingChars="200" w:hanging="440"/>
        <w:rPr>
          <w:sz w:val="22"/>
        </w:rPr>
      </w:pPr>
      <w:r w:rsidRPr="002E1D00">
        <w:rPr>
          <w:rFonts w:hint="eastAsia"/>
          <w:sz w:val="22"/>
        </w:rPr>
        <w:t>第</w:t>
      </w:r>
      <w:r>
        <w:rPr>
          <w:rFonts w:hint="eastAsia"/>
          <w:sz w:val="22"/>
        </w:rPr>
        <w:t>9</w:t>
      </w:r>
      <w:r w:rsidRPr="002E1D00">
        <w:rPr>
          <w:rFonts w:hint="eastAsia"/>
          <w:sz w:val="22"/>
        </w:rPr>
        <w:t xml:space="preserve">条　</w:t>
      </w:r>
      <w:r>
        <w:rPr>
          <w:rFonts w:hint="eastAsia"/>
          <w:sz w:val="22"/>
        </w:rPr>
        <w:t>補助事業者は、当該事業が完了したときは、事業完了の日から起算して</w:t>
      </w:r>
      <w:r>
        <w:rPr>
          <w:rFonts w:hint="eastAsia"/>
          <w:sz w:val="22"/>
        </w:rPr>
        <w:t>30</w:t>
      </w:r>
      <w:r>
        <w:rPr>
          <w:rFonts w:hint="eastAsia"/>
          <w:sz w:val="22"/>
        </w:rPr>
        <w:t>日以内又は交付決定のあった日の属する年度の</w:t>
      </w:r>
      <w:r>
        <w:rPr>
          <w:rFonts w:hint="eastAsia"/>
          <w:sz w:val="22"/>
        </w:rPr>
        <w:t>3</w:t>
      </w:r>
      <w:r>
        <w:rPr>
          <w:rFonts w:hint="eastAsia"/>
          <w:sz w:val="22"/>
        </w:rPr>
        <w:t>月</w:t>
      </w:r>
      <w:r>
        <w:rPr>
          <w:rFonts w:hint="eastAsia"/>
          <w:sz w:val="22"/>
        </w:rPr>
        <w:t>31</w:t>
      </w:r>
      <w:r>
        <w:rPr>
          <w:rFonts w:hint="eastAsia"/>
          <w:sz w:val="22"/>
        </w:rPr>
        <w:t xml:space="preserve">日のいずれか早い日までに、献血推進事業補助金実績報告書に次に掲げる書類を添えて、市長に提出するものとする。　</w:t>
      </w:r>
    </w:p>
    <w:p w:rsidR="0069757D" w:rsidRDefault="0069757D" w:rsidP="0069757D">
      <w:pPr>
        <w:rPr>
          <w:sz w:val="22"/>
        </w:rPr>
      </w:pPr>
    </w:p>
    <w:p w:rsidR="0069757D" w:rsidRDefault="0069757D" w:rsidP="0069757D">
      <w:pPr>
        <w:rPr>
          <w:sz w:val="22"/>
        </w:rPr>
      </w:pPr>
      <w:r>
        <w:rPr>
          <w:rFonts w:hint="eastAsia"/>
          <w:sz w:val="22"/>
        </w:rPr>
        <w:t xml:space="preserve">　補助事業が完了しましたら、実績報告書を提出いただくことになります。実績報告書の提出につきましては次のことにご注意ください。</w:t>
      </w:r>
    </w:p>
    <w:p w:rsidR="00E62B71" w:rsidRDefault="0069757D" w:rsidP="0069757D">
      <w:pPr>
        <w:pStyle w:val="a4"/>
        <w:numPr>
          <w:ilvl w:val="0"/>
          <w:numId w:val="10"/>
        </w:numPr>
        <w:ind w:leftChars="0"/>
        <w:rPr>
          <w:sz w:val="22"/>
        </w:rPr>
      </w:pPr>
      <w:r w:rsidRPr="00E62B71">
        <w:rPr>
          <w:rFonts w:hint="eastAsia"/>
          <w:sz w:val="22"/>
        </w:rPr>
        <w:t>提出期限に余裕をもって提出してください。</w:t>
      </w:r>
    </w:p>
    <w:p w:rsidR="0069757D" w:rsidRDefault="00391757" w:rsidP="0069757D">
      <w:pPr>
        <w:pStyle w:val="a4"/>
        <w:numPr>
          <w:ilvl w:val="0"/>
          <w:numId w:val="10"/>
        </w:numPr>
        <w:ind w:leftChars="0"/>
        <w:rPr>
          <w:sz w:val="22"/>
        </w:rPr>
      </w:pPr>
      <w:r>
        <w:rPr>
          <w:rFonts w:hint="eastAsia"/>
          <w:sz w:val="22"/>
        </w:rPr>
        <w:t>添付書類の漏れがないかご確認ください。</w:t>
      </w:r>
    </w:p>
    <w:p w:rsidR="00D234AD" w:rsidRPr="00D234AD" w:rsidRDefault="00D234AD" w:rsidP="00D234AD">
      <w:pPr>
        <w:pStyle w:val="a4"/>
        <w:ind w:leftChars="0" w:left="420"/>
        <w:rPr>
          <w:sz w:val="22"/>
        </w:rPr>
      </w:pPr>
    </w:p>
    <w:p w:rsidR="0069757D" w:rsidRDefault="0069757D" w:rsidP="0069757D">
      <w:pPr>
        <w:rPr>
          <w:sz w:val="22"/>
        </w:rPr>
      </w:pPr>
      <w:r>
        <w:rPr>
          <w:rFonts w:hint="eastAsia"/>
          <w:sz w:val="22"/>
        </w:rPr>
        <w:t>※提出書類に不備があると、補助金のお支払が遅くなりますのでご注意ください。</w:t>
      </w:r>
    </w:p>
    <w:p w:rsidR="0069757D" w:rsidRPr="0025726A" w:rsidRDefault="0069757D" w:rsidP="0069757D">
      <w:pPr>
        <w:rPr>
          <w:b/>
          <w:i/>
          <w:color w:val="FF0000"/>
          <w:sz w:val="24"/>
          <w:szCs w:val="24"/>
        </w:rPr>
      </w:pPr>
      <w:r w:rsidRPr="0025726A">
        <w:rPr>
          <w:rFonts w:asciiTheme="majorEastAsia" w:eastAsiaTheme="majorEastAsia" w:hAnsiTheme="majorEastAsia" w:hint="eastAsia"/>
          <w:b/>
          <w:i/>
          <w:color w:val="FF0000"/>
          <w:sz w:val="24"/>
          <w:szCs w:val="24"/>
          <w:u w:val="single"/>
        </w:rPr>
        <w:t xml:space="preserve">※実績報告提出期限　</w:t>
      </w:r>
      <w:r w:rsidR="000376AC" w:rsidRPr="0025726A">
        <w:rPr>
          <w:rFonts w:asciiTheme="majorEastAsia" w:eastAsiaTheme="majorEastAsia" w:hAnsiTheme="majorEastAsia" w:hint="eastAsia"/>
          <w:b/>
          <w:i/>
          <w:color w:val="FF0000"/>
          <w:sz w:val="24"/>
          <w:szCs w:val="24"/>
          <w:u w:val="single"/>
        </w:rPr>
        <w:t>事業完了後30日以内</w:t>
      </w:r>
      <w:r w:rsidR="00232941" w:rsidRPr="0025726A">
        <w:rPr>
          <w:rFonts w:asciiTheme="majorEastAsia" w:eastAsiaTheme="majorEastAsia" w:hAnsiTheme="majorEastAsia" w:hint="eastAsia"/>
          <w:b/>
          <w:i/>
          <w:color w:val="FF0000"/>
          <w:sz w:val="24"/>
          <w:szCs w:val="24"/>
          <w:u w:val="single"/>
        </w:rPr>
        <w:t>または、当該年度の3月3</w:t>
      </w:r>
      <w:r w:rsidR="00232941" w:rsidRPr="0025726A">
        <w:rPr>
          <w:rFonts w:asciiTheme="majorEastAsia" w:eastAsiaTheme="majorEastAsia" w:hAnsiTheme="majorEastAsia"/>
          <w:b/>
          <w:i/>
          <w:color w:val="FF0000"/>
          <w:sz w:val="24"/>
          <w:szCs w:val="24"/>
          <w:u w:val="single"/>
        </w:rPr>
        <w:t>1</w:t>
      </w:r>
      <w:r w:rsidR="00232941" w:rsidRPr="0025726A">
        <w:rPr>
          <w:rFonts w:asciiTheme="majorEastAsia" w:eastAsiaTheme="majorEastAsia" w:hAnsiTheme="majorEastAsia" w:hint="eastAsia"/>
          <w:b/>
          <w:i/>
          <w:color w:val="FF0000"/>
          <w:sz w:val="24"/>
          <w:szCs w:val="24"/>
          <w:u w:val="single"/>
        </w:rPr>
        <w:t>日まで</w:t>
      </w:r>
    </w:p>
    <w:p w:rsidR="008B60E7" w:rsidRDefault="0069757D" w:rsidP="001D7EE9">
      <w:pPr>
        <w:rPr>
          <w:rFonts w:asciiTheme="minorEastAsia" w:hAnsiTheme="minorEastAsia"/>
          <w:sz w:val="22"/>
        </w:rPr>
      </w:pPr>
      <w:r>
        <w:rPr>
          <w:rFonts w:asciiTheme="minorEastAsia" w:hAnsiTheme="minorEastAsia" w:hint="eastAsia"/>
          <w:sz w:val="22"/>
        </w:rPr>
        <w:t>（不備及び不足のない書類を受領する期日となります。）</w:t>
      </w:r>
    </w:p>
    <w:p w:rsidR="00391757" w:rsidRPr="00261628" w:rsidRDefault="00391757" w:rsidP="001D7EE9">
      <w:pPr>
        <w:rPr>
          <w:sz w:val="22"/>
        </w:rPr>
      </w:pPr>
    </w:p>
    <w:p w:rsidR="00D234AD" w:rsidRDefault="00D234AD" w:rsidP="0069757D">
      <w:pPr>
        <w:ind w:left="240" w:hangingChars="100" w:hanging="240"/>
        <w:rPr>
          <w:rFonts w:ascii="ＭＳ ゴシック" w:eastAsia="ＭＳ ゴシック" w:hAnsi="ＭＳ ゴシック"/>
          <w:sz w:val="24"/>
        </w:rPr>
      </w:pPr>
    </w:p>
    <w:p w:rsidR="0069757D" w:rsidRPr="00CB6917" w:rsidRDefault="00E62B71" w:rsidP="0069757D">
      <w:pPr>
        <w:ind w:left="240" w:hangingChars="100" w:hanging="240"/>
        <w:rPr>
          <w:rFonts w:ascii="ＭＳ ゴシック" w:eastAsia="ＭＳ ゴシック" w:hAnsi="ＭＳ ゴシック"/>
          <w:sz w:val="24"/>
        </w:rPr>
      </w:pPr>
      <w:r w:rsidRPr="00CB6917">
        <w:rPr>
          <w:rFonts w:ascii="ＭＳ ゴシック" w:eastAsia="ＭＳ ゴシック" w:hAnsi="ＭＳ ゴシック" w:hint="eastAsia"/>
          <w:sz w:val="24"/>
        </w:rPr>
        <w:lastRenderedPageBreak/>
        <w:t>○</w:t>
      </w:r>
      <w:r w:rsidR="0069757D" w:rsidRPr="00CB6917">
        <w:rPr>
          <w:rFonts w:ascii="ＭＳ ゴシック" w:eastAsia="ＭＳ ゴシック" w:hAnsi="ＭＳ ゴシック" w:hint="eastAsia"/>
          <w:sz w:val="24"/>
        </w:rPr>
        <w:t>提出書類</w:t>
      </w:r>
    </w:p>
    <w:p w:rsidR="0069757D" w:rsidRPr="004752DF" w:rsidRDefault="004752DF" w:rsidP="004752DF">
      <w:pPr>
        <w:ind w:firstLineChars="100" w:firstLine="221"/>
        <w:rPr>
          <w:rFonts w:ascii="MS UI Gothic" w:eastAsia="MS UI Gothic" w:hAnsi="MS UI Gothic"/>
          <w:b/>
          <w:sz w:val="22"/>
        </w:rPr>
      </w:pPr>
      <w:r>
        <w:rPr>
          <w:rFonts w:ascii="MS UI Gothic" w:eastAsia="MS UI Gothic" w:hAnsi="MS UI Gothic" w:hint="eastAsia"/>
          <w:b/>
          <w:sz w:val="22"/>
        </w:rPr>
        <w:t>・</w:t>
      </w:r>
      <w:r w:rsidR="00CB6917" w:rsidRPr="004752DF">
        <w:rPr>
          <w:rFonts w:ascii="MS UI Gothic" w:eastAsia="MS UI Gothic" w:hAnsi="MS UI Gothic" w:hint="eastAsia"/>
          <w:b/>
          <w:sz w:val="22"/>
        </w:rPr>
        <w:t>献血推進事業補助金</w:t>
      </w:r>
      <w:r w:rsidR="00277548" w:rsidRPr="004752DF">
        <w:rPr>
          <w:rFonts w:ascii="MS UI Gothic" w:eastAsia="MS UI Gothic" w:hAnsi="MS UI Gothic" w:hint="eastAsia"/>
          <w:b/>
          <w:sz w:val="22"/>
        </w:rPr>
        <w:t>交付変更申請書兼実績報告書</w:t>
      </w:r>
    </w:p>
    <w:p w:rsidR="00277548" w:rsidRPr="004752DF" w:rsidRDefault="004752DF" w:rsidP="004752DF">
      <w:pPr>
        <w:ind w:firstLineChars="100" w:firstLine="221"/>
        <w:rPr>
          <w:rFonts w:ascii="MS UI Gothic" w:eastAsia="MS UI Gothic" w:hAnsi="MS UI Gothic"/>
          <w:b/>
          <w:sz w:val="22"/>
        </w:rPr>
      </w:pPr>
      <w:r>
        <w:rPr>
          <w:rFonts w:ascii="MS UI Gothic" w:eastAsia="MS UI Gothic" w:hAnsi="MS UI Gothic" w:hint="eastAsia"/>
          <w:b/>
          <w:sz w:val="22"/>
        </w:rPr>
        <w:t>・</w:t>
      </w:r>
      <w:r w:rsidR="00277548" w:rsidRPr="004752DF">
        <w:rPr>
          <w:rFonts w:ascii="MS UI Gothic" w:eastAsia="MS UI Gothic" w:hAnsi="MS UI Gothic" w:hint="eastAsia"/>
          <w:b/>
          <w:sz w:val="22"/>
        </w:rPr>
        <w:t>事業報告書</w:t>
      </w:r>
    </w:p>
    <w:p w:rsidR="00CB6917" w:rsidRPr="004752DF" w:rsidRDefault="004752DF" w:rsidP="004752DF">
      <w:pPr>
        <w:ind w:firstLineChars="100" w:firstLine="221"/>
        <w:rPr>
          <w:rFonts w:ascii="MS UI Gothic" w:eastAsia="MS UI Gothic" w:hAnsi="MS UI Gothic"/>
          <w:b/>
          <w:sz w:val="22"/>
        </w:rPr>
      </w:pPr>
      <w:r>
        <w:rPr>
          <w:rFonts w:ascii="MS UI Gothic" w:eastAsia="MS UI Gothic" w:hAnsi="MS UI Gothic" w:hint="eastAsia"/>
          <w:b/>
          <w:sz w:val="22"/>
        </w:rPr>
        <w:t>・</w:t>
      </w:r>
      <w:r w:rsidR="00CB6917" w:rsidRPr="004752DF">
        <w:rPr>
          <w:rFonts w:ascii="MS UI Gothic" w:eastAsia="MS UI Gothic" w:hAnsi="MS UI Gothic" w:hint="eastAsia"/>
          <w:b/>
          <w:sz w:val="22"/>
        </w:rPr>
        <w:t>収支決算書</w:t>
      </w:r>
      <w:r w:rsidR="00EA650C" w:rsidRPr="004752DF">
        <w:rPr>
          <w:rFonts w:ascii="MS UI Gothic" w:eastAsia="MS UI Gothic" w:hAnsi="MS UI Gothic" w:hint="eastAsia"/>
          <w:b/>
          <w:sz w:val="22"/>
        </w:rPr>
        <w:t xml:space="preserve">　（啓発事業と実施事業の両方を申請される場合は、</w:t>
      </w:r>
      <w:r w:rsidR="00232941" w:rsidRPr="004752DF">
        <w:rPr>
          <w:rFonts w:ascii="MS UI Gothic" w:eastAsia="MS UI Gothic" w:hAnsi="MS UI Gothic" w:hint="eastAsia"/>
          <w:b/>
          <w:sz w:val="22"/>
        </w:rPr>
        <w:t>それぞれ</w:t>
      </w:r>
      <w:r w:rsidR="00EA650C" w:rsidRPr="004752DF">
        <w:rPr>
          <w:rFonts w:ascii="MS UI Gothic" w:eastAsia="MS UI Gothic" w:hAnsi="MS UI Gothic" w:hint="eastAsia"/>
          <w:b/>
          <w:sz w:val="22"/>
        </w:rPr>
        <w:t>提出してください。）</w:t>
      </w:r>
    </w:p>
    <w:p w:rsidR="0069757D" w:rsidRPr="004752DF" w:rsidRDefault="004752DF" w:rsidP="004752DF">
      <w:pPr>
        <w:ind w:firstLineChars="100" w:firstLine="221"/>
        <w:rPr>
          <w:rFonts w:ascii="MS UI Gothic" w:eastAsia="MS UI Gothic" w:hAnsi="MS UI Gothic"/>
          <w:b/>
          <w:sz w:val="22"/>
        </w:rPr>
      </w:pPr>
      <w:r>
        <w:rPr>
          <w:rFonts w:ascii="MS UI Gothic" w:eastAsia="MS UI Gothic" w:hAnsi="MS UI Gothic" w:hint="eastAsia"/>
          <w:b/>
          <w:sz w:val="22"/>
        </w:rPr>
        <w:t>・</w:t>
      </w:r>
      <w:r w:rsidR="0069757D" w:rsidRPr="004752DF">
        <w:rPr>
          <w:rFonts w:ascii="MS UI Gothic" w:eastAsia="MS UI Gothic" w:hAnsi="MS UI Gothic" w:hint="eastAsia"/>
          <w:b/>
          <w:sz w:val="22"/>
        </w:rPr>
        <w:t>実績者数を明記したもの</w:t>
      </w:r>
      <w:r w:rsidR="00CB6917" w:rsidRPr="004752DF">
        <w:rPr>
          <w:rFonts w:ascii="MS UI Gothic" w:eastAsia="MS UI Gothic" w:hAnsi="MS UI Gothic" w:hint="eastAsia"/>
          <w:b/>
          <w:sz w:val="22"/>
        </w:rPr>
        <w:t>（例：赤十字血液センターが発行する本日の献血者数）</w:t>
      </w:r>
    </w:p>
    <w:p w:rsidR="0069757D" w:rsidRPr="004752DF" w:rsidRDefault="004752DF" w:rsidP="004752DF">
      <w:pPr>
        <w:ind w:firstLineChars="100" w:firstLine="221"/>
        <w:rPr>
          <w:rFonts w:ascii="MS UI Gothic" w:eastAsia="MS UI Gothic" w:hAnsi="MS UI Gothic"/>
          <w:b/>
          <w:sz w:val="22"/>
        </w:rPr>
      </w:pPr>
      <w:r>
        <w:rPr>
          <w:rFonts w:ascii="MS UI Gothic" w:eastAsia="MS UI Gothic" w:hAnsi="MS UI Gothic" w:hint="eastAsia"/>
          <w:b/>
          <w:sz w:val="22"/>
        </w:rPr>
        <w:t>・</w:t>
      </w:r>
      <w:r w:rsidR="0069757D" w:rsidRPr="004752DF">
        <w:rPr>
          <w:rFonts w:ascii="MS UI Gothic" w:eastAsia="MS UI Gothic" w:hAnsi="MS UI Gothic" w:hint="eastAsia"/>
          <w:b/>
          <w:sz w:val="22"/>
        </w:rPr>
        <w:t>領収</w:t>
      </w:r>
      <w:r w:rsidR="006A0F32">
        <w:rPr>
          <w:rFonts w:ascii="MS UI Gothic" w:eastAsia="MS UI Gothic" w:hAnsi="MS UI Gothic" w:hint="eastAsia"/>
          <w:b/>
          <w:sz w:val="22"/>
        </w:rPr>
        <w:t>書</w:t>
      </w:r>
      <w:r w:rsidR="000376AC" w:rsidRPr="004752DF">
        <w:rPr>
          <w:rFonts w:ascii="MS UI Gothic" w:eastAsia="MS UI Gothic" w:hAnsi="MS UI Gothic" w:hint="eastAsia"/>
          <w:b/>
          <w:sz w:val="22"/>
        </w:rPr>
        <w:t>、銀行振込受領書</w:t>
      </w:r>
      <w:r w:rsidR="0069757D" w:rsidRPr="004752DF">
        <w:rPr>
          <w:rFonts w:ascii="MS UI Gothic" w:eastAsia="MS UI Gothic" w:hAnsi="MS UI Gothic" w:hint="eastAsia"/>
          <w:b/>
          <w:sz w:val="22"/>
        </w:rPr>
        <w:t>の写し</w:t>
      </w:r>
      <w:r w:rsidR="000376AC" w:rsidRPr="00D86128">
        <w:rPr>
          <w:rFonts w:ascii="MS UI Gothic" w:eastAsia="MS UI Gothic" w:hAnsi="MS UI Gothic" w:hint="eastAsia"/>
          <w:b/>
          <w:sz w:val="22"/>
        </w:rPr>
        <w:t>（※領収</w:t>
      </w:r>
      <w:r w:rsidR="006A0F32" w:rsidRPr="00D86128">
        <w:rPr>
          <w:rFonts w:ascii="MS UI Gothic" w:eastAsia="MS UI Gothic" w:hAnsi="MS UI Gothic" w:hint="eastAsia"/>
          <w:b/>
          <w:sz w:val="22"/>
        </w:rPr>
        <w:t>書</w:t>
      </w:r>
      <w:r w:rsidR="000376AC" w:rsidRPr="00D86128">
        <w:rPr>
          <w:rFonts w:ascii="MS UI Gothic" w:eastAsia="MS UI Gothic" w:hAnsi="MS UI Gothic" w:hint="eastAsia"/>
          <w:b/>
          <w:sz w:val="22"/>
        </w:rPr>
        <w:t>や銀行振込受領書</w:t>
      </w:r>
      <w:r w:rsidR="008C5751" w:rsidRPr="00D86128">
        <w:rPr>
          <w:rFonts w:ascii="MS UI Gothic" w:eastAsia="MS UI Gothic" w:hAnsi="MS UI Gothic" w:hint="eastAsia"/>
          <w:b/>
          <w:sz w:val="22"/>
        </w:rPr>
        <w:t>の原本は提出不要です。</w:t>
      </w:r>
      <w:r w:rsidR="000376AC" w:rsidRPr="00D86128">
        <w:rPr>
          <w:rFonts w:ascii="MS UI Gothic" w:eastAsia="MS UI Gothic" w:hAnsi="MS UI Gothic" w:hint="eastAsia"/>
          <w:b/>
          <w:sz w:val="22"/>
        </w:rPr>
        <w:t>）</w:t>
      </w:r>
    </w:p>
    <w:p w:rsidR="0069757D" w:rsidRPr="004752DF" w:rsidRDefault="004752DF" w:rsidP="004752DF">
      <w:pPr>
        <w:ind w:firstLineChars="100" w:firstLine="221"/>
        <w:rPr>
          <w:rFonts w:ascii="MS UI Gothic" w:eastAsia="MS UI Gothic" w:hAnsi="MS UI Gothic"/>
          <w:b/>
          <w:sz w:val="22"/>
        </w:rPr>
      </w:pPr>
      <w:bookmarkStart w:id="4" w:name="_Hlk73463120"/>
      <w:r>
        <w:rPr>
          <w:rFonts w:ascii="MS UI Gothic" w:eastAsia="MS UI Gothic" w:hAnsi="MS UI Gothic" w:hint="eastAsia"/>
          <w:b/>
          <w:sz w:val="22"/>
        </w:rPr>
        <w:t>・</w:t>
      </w:r>
      <w:r w:rsidR="0069757D" w:rsidRPr="004752DF">
        <w:rPr>
          <w:rFonts w:ascii="MS UI Gothic" w:eastAsia="MS UI Gothic" w:hAnsi="MS UI Gothic" w:hint="eastAsia"/>
          <w:b/>
          <w:sz w:val="22"/>
        </w:rPr>
        <w:t>購入品の写真</w:t>
      </w:r>
      <w:bookmarkEnd w:id="4"/>
    </w:p>
    <w:p w:rsidR="0069757D" w:rsidRPr="004752DF" w:rsidRDefault="004752DF" w:rsidP="004752DF">
      <w:pPr>
        <w:ind w:firstLineChars="100" w:firstLine="221"/>
        <w:rPr>
          <w:rFonts w:ascii="MS UI Gothic" w:eastAsia="MS UI Gothic" w:hAnsi="MS UI Gothic"/>
          <w:b/>
          <w:sz w:val="22"/>
        </w:rPr>
      </w:pPr>
      <w:r>
        <w:rPr>
          <w:rFonts w:ascii="MS UI Gothic" w:eastAsia="MS UI Gothic" w:hAnsi="MS UI Gothic" w:hint="eastAsia"/>
          <w:b/>
          <w:sz w:val="22"/>
        </w:rPr>
        <w:t>・</w:t>
      </w:r>
      <w:r w:rsidR="0069757D" w:rsidRPr="004752DF">
        <w:rPr>
          <w:rFonts w:ascii="MS UI Gothic" w:eastAsia="MS UI Gothic" w:hAnsi="MS UI Gothic" w:hint="eastAsia"/>
          <w:b/>
          <w:sz w:val="22"/>
        </w:rPr>
        <w:t>実施状況が確認できる写真等</w:t>
      </w:r>
    </w:p>
    <w:p w:rsidR="00E62B71" w:rsidRDefault="00E62B71">
      <w:pPr>
        <w:widowControl/>
        <w:jc w:val="left"/>
        <w:rPr>
          <w:sz w:val="22"/>
        </w:rPr>
      </w:pPr>
    </w:p>
    <w:p w:rsidR="0069757D" w:rsidRPr="000376AC" w:rsidRDefault="0069757D" w:rsidP="000376AC">
      <w:pPr>
        <w:pStyle w:val="a4"/>
        <w:numPr>
          <w:ilvl w:val="0"/>
          <w:numId w:val="3"/>
        </w:numPr>
        <w:ind w:leftChars="0"/>
        <w:rPr>
          <w:rFonts w:asciiTheme="majorEastAsia" w:eastAsiaTheme="majorEastAsia" w:hAnsiTheme="majorEastAsia"/>
          <w:sz w:val="24"/>
          <w:u w:val="single"/>
        </w:rPr>
      </w:pPr>
      <w:r>
        <w:rPr>
          <w:rFonts w:asciiTheme="majorEastAsia" w:eastAsiaTheme="majorEastAsia" w:hAnsiTheme="majorEastAsia" w:hint="eastAsia"/>
          <w:sz w:val="24"/>
          <w:u w:val="single"/>
        </w:rPr>
        <w:t>実績報告後の諸手続き</w:t>
      </w:r>
    </w:p>
    <w:p w:rsidR="0069757D" w:rsidRDefault="0069757D" w:rsidP="0069757D">
      <w:pPr>
        <w:rPr>
          <w:sz w:val="22"/>
        </w:rPr>
      </w:pPr>
      <w:r>
        <w:rPr>
          <w:noProof/>
          <w:sz w:val="22"/>
        </w:rPr>
        <mc:AlternateContent>
          <mc:Choice Requires="wps">
            <w:drawing>
              <wp:anchor distT="0" distB="0" distL="114300" distR="114300" simplePos="0" relativeHeight="251662336" behindDoc="0" locked="0" layoutInCell="1" allowOverlap="1" wp14:anchorId="4ED2B1FF" wp14:editId="040373A9">
                <wp:simplePos x="0" y="0"/>
                <wp:positionH relativeFrom="column">
                  <wp:posOffset>-50239</wp:posOffset>
                </wp:positionH>
                <wp:positionV relativeFrom="paragraph">
                  <wp:posOffset>167729</wp:posOffset>
                </wp:positionV>
                <wp:extent cx="6209414" cy="1233376"/>
                <wp:effectExtent l="0" t="0" r="20320" b="24130"/>
                <wp:wrapNone/>
                <wp:docPr id="4" name="正方形/長方形 4"/>
                <wp:cNvGraphicFramePr/>
                <a:graphic xmlns:a="http://schemas.openxmlformats.org/drawingml/2006/main">
                  <a:graphicData uri="http://schemas.microsoft.com/office/word/2010/wordprocessingShape">
                    <wps:wsp>
                      <wps:cNvSpPr/>
                      <wps:spPr>
                        <a:xfrm>
                          <a:off x="0" y="0"/>
                          <a:ext cx="6209414" cy="12333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A93C0A" id="正方形/長方形 4" o:spid="_x0000_s1026" style="position:absolute;left:0;text-align:left;margin-left:-3.95pt;margin-top:13.2pt;width:488.95pt;height:97.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cUrQIAAI8FAAAOAAAAZHJzL2Uyb0RvYy54bWysVM1O3DAQvlfqO1i+lyTLAiUii1YgqkoI&#10;UKHibByHRHI8ru3d7PY92geg556rHvo4RepbdGwn2RVFPVTNwZnxzHzz45k5Ol61kiyFsQ2ogmY7&#10;KSVCcSgbdV/Q9zdnr15TYh1TJZOgREHXwtLj2csXR53OxQRqkKUwBEGUzTtd0No5nSeJ5bVomd0B&#10;LRQKKzAtc8ia+6Q0rEP0ViaTNN1POjClNsCFtXh7GoV0FvCrSnB3WVVWOCILirG5cJpw3vkzmR2x&#10;/N4wXTe8D4P9QxQtaxQ6HaFOmWNkYZo/oNqGG7BQuR0ObQJV1XARcsBssvRJNtc10yLkgsWxeiyT&#10;/X+w/GJ5ZUhTFnRKiWItPtHj1y+Pn7///PGQ/Pr0LVJk6gvVaZuj/rW+Mj1nkfRZryrT+j/mQ1ah&#10;uOuxuGLlCMfL/Ul6OM3QC0dZNtnd3T3Y96jJxlwb694IaIknCmrw9UJR2fLcuqg6qHhvCs4aKfGe&#10;5VL504JsSn8XGN9C4kQasmT4+G6V9d62tNC3t0x8ZjGXQLm1FBH1naiwOBj9JAQS2nKDyTgXymVR&#10;VLNSRFd7KX6DsyGKkKhUCOiRKwxyxO4BBs0IMmDHtHt9bypCV4/G6d8Ci8ajRfAMyo3GbaPAPAcg&#10;Mavec9QfihRL46t0B+UaW8dAnCmr+VmDz3bOrLtiBocIxw0Xg7vEo5LQFRR6ipIazMfn7r0+9jZK&#10;KelwKAtqPyyYEZTItwq7/jCbTv0UB2a6dzBBxmxL7rYlatGeAD59hitI80B6fScHsjLQ3uL+mHuv&#10;KGKKo++CcmcG5sTFZYEbiIv5PKjh5GrmztW15h7cV9W35c3qlhnd967Dtr+AYYBZ/qSFo663VDBf&#10;OKia0N+buvb1xqkPjdNvKL9Wtvmgtdmjs98AAAD//wMAUEsDBBQABgAIAAAAIQDA0CZG4QAAAAkB&#10;AAAPAAAAZHJzL2Rvd25yZXYueG1sTI/BTsMwEETvSPyDtUhcqtZuhFIa4lQIBOoBIVHgwM2Jlzg0&#10;Xkex24a/ZznBcWdGs2/KzeR7ccQxdoE0LBcKBFITbEethrfXh/k1iJgMWdMHQg3fGGFTnZ+VprDh&#10;RC943KVWcAnFwmhwKQ2FlLFx6E1chAGJvc8wepP4HFtpR3Pict/LTKlcetMRf3BmwDuHzX538Bo+&#10;tlNqv5aP6WlvZu+zraub5/ta68uL6fYGRMIp/YXhF5/RoWKmOhzIRtFrmK/WnNSQ5Vcg2F+vFG+r&#10;WchUDrIq5f8F1Q8AAAD//wMAUEsBAi0AFAAGAAgAAAAhALaDOJL+AAAA4QEAABMAAAAAAAAAAAAA&#10;AAAAAAAAAFtDb250ZW50X1R5cGVzXS54bWxQSwECLQAUAAYACAAAACEAOP0h/9YAAACUAQAACwAA&#10;AAAAAAAAAAAAAAAvAQAAX3JlbHMvLnJlbHNQSwECLQAUAAYACAAAACEAMdc3FK0CAACPBQAADgAA&#10;AAAAAAAAAAAAAAAuAgAAZHJzL2Uyb0RvYy54bWxQSwECLQAUAAYACAAAACEAwNAmRuEAAAAJAQAA&#10;DwAAAAAAAAAAAAAAAAAHBQAAZHJzL2Rvd25yZXYueG1sUEsFBgAAAAAEAAQA8wAAABUGAAAAAA==&#10;" filled="f" strokecolor="black [3213]" strokeweight="1pt"/>
            </w:pict>
          </mc:Fallback>
        </mc:AlternateContent>
      </w:r>
    </w:p>
    <w:p w:rsidR="0069757D" w:rsidRDefault="0069757D" w:rsidP="0069757D">
      <w:pPr>
        <w:ind w:left="440" w:hangingChars="200" w:hanging="440"/>
        <w:rPr>
          <w:sz w:val="22"/>
        </w:rPr>
      </w:pPr>
      <w:r w:rsidRPr="002E1D00">
        <w:rPr>
          <w:rFonts w:hint="eastAsia"/>
          <w:sz w:val="22"/>
        </w:rPr>
        <w:t>第</w:t>
      </w:r>
      <w:r>
        <w:rPr>
          <w:rFonts w:hint="eastAsia"/>
          <w:sz w:val="22"/>
        </w:rPr>
        <w:t>10</w:t>
      </w:r>
      <w:r w:rsidRPr="002E1D00">
        <w:rPr>
          <w:rFonts w:hint="eastAsia"/>
          <w:sz w:val="22"/>
        </w:rPr>
        <w:t xml:space="preserve">条　</w:t>
      </w:r>
      <w:r>
        <w:rPr>
          <w:rFonts w:hint="eastAsia"/>
          <w:sz w:val="22"/>
        </w:rPr>
        <w:t>市長は、前条の規定により提出された報告書等の内容を審査し、適当と認めたときは、交付すべき補助金の額を確定し、献血推進事業補助金確定通知書により補助事業者に通知するものとする。</w:t>
      </w:r>
    </w:p>
    <w:p w:rsidR="0069757D" w:rsidRPr="002E1D00" w:rsidRDefault="0069757D" w:rsidP="0069757D">
      <w:pPr>
        <w:ind w:leftChars="200" w:left="420"/>
        <w:rPr>
          <w:sz w:val="22"/>
        </w:rPr>
      </w:pPr>
      <w:r>
        <w:rPr>
          <w:rFonts w:hint="eastAsia"/>
          <w:sz w:val="22"/>
        </w:rPr>
        <w:t>2</w:t>
      </w:r>
      <w:r>
        <w:rPr>
          <w:rFonts w:hint="eastAsia"/>
          <w:sz w:val="22"/>
        </w:rPr>
        <w:t xml:space="preserve">　　</w:t>
      </w:r>
      <w:r>
        <w:rPr>
          <w:rFonts w:hint="eastAsia"/>
          <w:sz w:val="22"/>
        </w:rPr>
        <w:t xml:space="preserve"> </w:t>
      </w:r>
      <w:r>
        <w:rPr>
          <w:rFonts w:hint="eastAsia"/>
          <w:sz w:val="22"/>
        </w:rPr>
        <w:t xml:space="preserve">市長は、確定した補助金の額が交付決定を受けた額と同額であるときは、前項の規定による通知を省略することができる。　</w:t>
      </w:r>
    </w:p>
    <w:p w:rsidR="0069757D" w:rsidRPr="008B7B31" w:rsidRDefault="0069757D" w:rsidP="0069757D">
      <w:pPr>
        <w:rPr>
          <w:sz w:val="22"/>
        </w:rPr>
      </w:pPr>
    </w:p>
    <w:p w:rsidR="0069757D" w:rsidRDefault="0069757D" w:rsidP="0069757D">
      <w:pPr>
        <w:rPr>
          <w:sz w:val="22"/>
        </w:rPr>
      </w:pPr>
      <w:r>
        <w:rPr>
          <w:rFonts w:hint="eastAsia"/>
          <w:sz w:val="22"/>
        </w:rPr>
        <w:t xml:space="preserve">　実績報告書を提出いただきましたら、その内容を確認いたします。</w:t>
      </w:r>
    </w:p>
    <w:p w:rsidR="0069757D" w:rsidRDefault="0069757D" w:rsidP="00E62B71">
      <w:pPr>
        <w:pStyle w:val="a4"/>
        <w:numPr>
          <w:ilvl w:val="0"/>
          <w:numId w:val="11"/>
        </w:numPr>
        <w:ind w:leftChars="0"/>
        <w:rPr>
          <w:sz w:val="22"/>
        </w:rPr>
      </w:pPr>
      <w:r>
        <w:rPr>
          <w:rFonts w:hint="eastAsia"/>
          <w:sz w:val="22"/>
        </w:rPr>
        <w:t>審査の結果、問題がなければ「補助金額確定通知書」により通知します。</w:t>
      </w:r>
    </w:p>
    <w:p w:rsidR="0069757D" w:rsidRPr="004C575A" w:rsidRDefault="0069757D" w:rsidP="0069757D">
      <w:pPr>
        <w:pStyle w:val="a4"/>
        <w:numPr>
          <w:ilvl w:val="0"/>
          <w:numId w:val="11"/>
        </w:numPr>
        <w:ind w:leftChars="0"/>
        <w:rPr>
          <w:sz w:val="22"/>
        </w:rPr>
      </w:pPr>
      <w:r>
        <w:rPr>
          <w:rFonts w:hint="eastAsia"/>
          <w:sz w:val="22"/>
        </w:rPr>
        <w:t>補助金の額が、交付決定を受けた額と同額であるときは、通知の省略をさせていただきます。</w:t>
      </w:r>
    </w:p>
    <w:p w:rsidR="0069757D" w:rsidRPr="007A1D1B" w:rsidRDefault="0069757D" w:rsidP="0069757D">
      <w:pPr>
        <w:rPr>
          <w:sz w:val="22"/>
        </w:rPr>
      </w:pPr>
    </w:p>
    <w:p w:rsidR="0069757D" w:rsidRPr="000376AC" w:rsidRDefault="0069757D" w:rsidP="000376AC">
      <w:pPr>
        <w:pStyle w:val="a4"/>
        <w:numPr>
          <w:ilvl w:val="0"/>
          <w:numId w:val="3"/>
        </w:numPr>
        <w:ind w:leftChars="0"/>
        <w:rPr>
          <w:rFonts w:asciiTheme="majorEastAsia" w:eastAsiaTheme="majorEastAsia" w:hAnsiTheme="majorEastAsia"/>
          <w:sz w:val="24"/>
          <w:u w:val="single"/>
        </w:rPr>
      </w:pPr>
      <w:r>
        <w:rPr>
          <w:rFonts w:asciiTheme="majorEastAsia" w:eastAsiaTheme="majorEastAsia" w:hAnsiTheme="majorEastAsia" w:hint="eastAsia"/>
          <w:sz w:val="24"/>
          <w:u w:val="single"/>
        </w:rPr>
        <w:t>補助金の支払い</w:t>
      </w:r>
    </w:p>
    <w:p w:rsidR="0069757D" w:rsidRDefault="0069757D" w:rsidP="0069757D">
      <w:pPr>
        <w:rPr>
          <w:sz w:val="22"/>
        </w:rPr>
      </w:pPr>
      <w:r>
        <w:rPr>
          <w:noProof/>
          <w:sz w:val="22"/>
        </w:rPr>
        <mc:AlternateContent>
          <mc:Choice Requires="wps">
            <w:drawing>
              <wp:anchor distT="0" distB="0" distL="114300" distR="114300" simplePos="0" relativeHeight="251663360" behindDoc="0" locked="0" layoutInCell="1" allowOverlap="1" wp14:anchorId="1378BCB7" wp14:editId="19EC734D">
                <wp:simplePos x="0" y="0"/>
                <wp:positionH relativeFrom="column">
                  <wp:posOffset>-50239</wp:posOffset>
                </wp:positionH>
                <wp:positionV relativeFrom="paragraph">
                  <wp:posOffset>162412</wp:posOffset>
                </wp:positionV>
                <wp:extent cx="6209414" cy="978196"/>
                <wp:effectExtent l="0" t="0" r="20320" b="12700"/>
                <wp:wrapNone/>
                <wp:docPr id="5" name="正方形/長方形 5"/>
                <wp:cNvGraphicFramePr/>
                <a:graphic xmlns:a="http://schemas.openxmlformats.org/drawingml/2006/main">
                  <a:graphicData uri="http://schemas.microsoft.com/office/word/2010/wordprocessingShape">
                    <wps:wsp>
                      <wps:cNvSpPr/>
                      <wps:spPr>
                        <a:xfrm>
                          <a:off x="0" y="0"/>
                          <a:ext cx="6209414" cy="9781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49A0636" id="正方形/長方形 5" o:spid="_x0000_s1026" style="position:absolute;left:0;text-align:left;margin-left:-3.95pt;margin-top:12.8pt;width:488.95pt;height:7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8KYrQIAAI4FAAAOAAAAZHJzL2Uyb0RvYy54bWysVM1u2zAMvg/YOwi6r7aDpG2MOkXQosOA&#10;oi2WDj2rstwYkEVNUuJk77E9wHbeedhhj7MCe4tRku0EXbHDMB9kUiQ//ojkyemmkWQtjK1BFTQ7&#10;SCkRikNZq4eCvru9eHVMiXVMlUyCEgXdCktPZy9fnLQ6FyNYgiyFIQiibN7qgi6d03mSWL4UDbMH&#10;oIVCYQWmYQ5Z85CUhrWI3shklKaHSQum1Aa4sBZvz6OQzgJ+VQnurqvKCkdkQTE2F04Tznt/JrMT&#10;lj8Yppc178Jg/xBFw2qFTgeoc+YYWZn6D6im5gYsVO6AQ5NAVdVchBwwmyx9ks1iybQIuWBxrB7K&#10;ZP8fLL9a3xhSlwWdUKJYg0/0+PXL46fvP398Tn59/BYpMvGFarXNUX+hb0zHWSR91pvKNP6P+ZBN&#10;KO52KK7YOMLx8nCUTsfZmBKOsunRcTY99KDJzlob614LaIgnCmrw8UJN2frSuqjaq3hnCi5qKfGe&#10;5VL504KsS38XGN9B4kwasmb49m6Tdd72tNC3t0x8YjGVQLmtFBH1raiwNhj8KAQSunKHyTgXymVR&#10;tGSliK4mKX69sz6KkKhUCOiRKwxywO4Aes0I0mPHtDt9bypCUw/G6d8Ci8aDRfAMyg3GTa3APAcg&#10;MavOc9TvixRL46t0D+UWO8dAHCmr+UWNz3bJrLthBmcIpw33grvGo5LQFhQ6ipIlmA/P3Xt9bG2U&#10;UtLiTBbUvl8xIyiRbxQ2/TQbj/0QB2Y8ORohY/Yl9/sStWrOAJ8+ww2keSC9vpM9WRlo7nB9zL1X&#10;FDHF0XdBuTM9c+birsAFxMV8HtRwcDVzl2qhuQf3VfVtebu5Y0Z3veuw66+gn1+WP2nhqOstFcxX&#10;Dqo69Peurl29cehD43QLym+VfT5o7dbo7DcAAAD//wMAUEsDBBQABgAIAAAAIQBJP7id4QAAAAkB&#10;AAAPAAAAZHJzL2Rvd25yZXYueG1sTI9BS8NAEIXvgv9hGcFLaTctmJiYTRFF6UEEqz30NsmO2djs&#10;bshu2/jvHU96HN7Hm++V68n24kRj6LxTsFwkIMg1XneuVfDx/jS/BREiOo29d6TgmwKsq8uLEgvt&#10;z+6NTtvYCi5xoUAFJsahkDI0hiyGhR/IcfbpR4uRz7GVesQzl9terpIklRY7xx8MDvRgqDlsj1bB&#10;fjPF9mv5HF8OONvNNqZuXh9rpa6vpvs7EJGm+AfDrz6rQ8VOtT86HUSvYJ7lTCpY3aQgOM+zhLfV&#10;DGZ5CrIq5f8F1Q8AAAD//wMAUEsBAi0AFAAGAAgAAAAhALaDOJL+AAAA4QEAABMAAAAAAAAAAAAA&#10;AAAAAAAAAFtDb250ZW50X1R5cGVzXS54bWxQSwECLQAUAAYACAAAACEAOP0h/9YAAACUAQAACwAA&#10;AAAAAAAAAAAAAAAvAQAAX3JlbHMvLnJlbHNQSwECLQAUAAYACAAAACEArtfCmK0CAACOBQAADgAA&#10;AAAAAAAAAAAAAAAuAgAAZHJzL2Uyb0RvYy54bWxQSwECLQAUAAYACAAAACEAST+4neEAAAAJAQAA&#10;DwAAAAAAAAAAAAAAAAAHBQAAZHJzL2Rvd25yZXYueG1sUEsFBgAAAAAEAAQA8wAAABUGAAAAAA==&#10;" filled="f" strokecolor="black [3213]" strokeweight="1pt"/>
            </w:pict>
          </mc:Fallback>
        </mc:AlternateContent>
      </w:r>
    </w:p>
    <w:p w:rsidR="0069757D" w:rsidRPr="002E1D00" w:rsidRDefault="0069757D" w:rsidP="0069757D">
      <w:pPr>
        <w:ind w:left="440" w:hangingChars="200" w:hanging="440"/>
        <w:rPr>
          <w:sz w:val="22"/>
        </w:rPr>
      </w:pPr>
      <w:r w:rsidRPr="002E1D00">
        <w:rPr>
          <w:rFonts w:hint="eastAsia"/>
          <w:sz w:val="22"/>
        </w:rPr>
        <w:t>第</w:t>
      </w:r>
      <w:r>
        <w:rPr>
          <w:rFonts w:hint="eastAsia"/>
          <w:sz w:val="22"/>
        </w:rPr>
        <w:t>11</w:t>
      </w:r>
      <w:r w:rsidRPr="002E1D00">
        <w:rPr>
          <w:rFonts w:hint="eastAsia"/>
          <w:sz w:val="22"/>
        </w:rPr>
        <w:t xml:space="preserve">条　</w:t>
      </w:r>
      <w:r>
        <w:rPr>
          <w:rFonts w:hint="eastAsia"/>
          <w:sz w:val="22"/>
        </w:rPr>
        <w:t>補助事業者は、前条第</w:t>
      </w:r>
      <w:r>
        <w:rPr>
          <w:rFonts w:hint="eastAsia"/>
          <w:sz w:val="22"/>
        </w:rPr>
        <w:t>1</w:t>
      </w:r>
      <w:r>
        <w:rPr>
          <w:rFonts w:hint="eastAsia"/>
          <w:sz w:val="22"/>
        </w:rPr>
        <w:t>項の通知を受けたときは、献血推進事業補助金請求書により補助金の交付を請求するものとする。この場合において、第</w:t>
      </w:r>
      <w:r>
        <w:rPr>
          <w:rFonts w:hint="eastAsia"/>
          <w:sz w:val="22"/>
        </w:rPr>
        <w:t>8</w:t>
      </w:r>
      <w:r>
        <w:rPr>
          <w:rFonts w:hint="eastAsia"/>
          <w:sz w:val="22"/>
        </w:rPr>
        <w:t>条の規定により概算払を受けているときは、確定額から概算払の額（以下「概算払額」という。）を差し引いて請求するものとする。</w:t>
      </w:r>
    </w:p>
    <w:p w:rsidR="0069757D" w:rsidRDefault="0069757D" w:rsidP="0069757D">
      <w:pPr>
        <w:rPr>
          <w:sz w:val="22"/>
        </w:rPr>
      </w:pPr>
    </w:p>
    <w:p w:rsidR="0069757D" w:rsidRDefault="0069757D" w:rsidP="0069757D">
      <w:pPr>
        <w:rPr>
          <w:sz w:val="22"/>
        </w:rPr>
      </w:pPr>
      <w:r>
        <w:rPr>
          <w:rFonts w:hint="eastAsia"/>
          <w:sz w:val="22"/>
        </w:rPr>
        <w:t xml:space="preserve">　補助金額確定通知書をお受け取りになりましたら、「補助金等交付請求書」により、補助金の請求をしてください。</w:t>
      </w:r>
    </w:p>
    <w:p w:rsidR="00E62B71" w:rsidRDefault="0069757D" w:rsidP="0069757D">
      <w:pPr>
        <w:rPr>
          <w:sz w:val="22"/>
        </w:rPr>
      </w:pPr>
      <w:r>
        <w:rPr>
          <w:rFonts w:hint="eastAsia"/>
          <w:sz w:val="22"/>
        </w:rPr>
        <w:t>※</w:t>
      </w:r>
      <w:r w:rsidR="00E62B71">
        <w:rPr>
          <w:rFonts w:hint="eastAsia"/>
          <w:sz w:val="22"/>
        </w:rPr>
        <w:t>補助事業にかかる書類は、事業完了から</w:t>
      </w:r>
      <w:r w:rsidR="00E62B71">
        <w:rPr>
          <w:rFonts w:hint="eastAsia"/>
          <w:sz w:val="22"/>
        </w:rPr>
        <w:t>5</w:t>
      </w:r>
      <w:r w:rsidR="00E62B71">
        <w:rPr>
          <w:rFonts w:hint="eastAsia"/>
          <w:sz w:val="22"/>
        </w:rPr>
        <w:t>年間保存いただきますようお願いします。</w:t>
      </w:r>
    </w:p>
    <w:p w:rsidR="008D420F" w:rsidRDefault="00E62B71" w:rsidP="0069757D">
      <w:pPr>
        <w:rPr>
          <w:sz w:val="22"/>
        </w:rPr>
      </w:pPr>
      <w:r>
        <w:rPr>
          <w:rFonts w:hint="eastAsia"/>
          <w:sz w:val="22"/>
        </w:rPr>
        <w:t>※記載内容のほか、何か不明な点があれば、下記担当</w:t>
      </w:r>
      <w:r w:rsidR="0069757D">
        <w:rPr>
          <w:rFonts w:hint="eastAsia"/>
          <w:sz w:val="22"/>
        </w:rPr>
        <w:t>までご連絡ください。</w:t>
      </w:r>
      <w:r w:rsidR="008B7B31">
        <w:rPr>
          <w:rFonts w:hint="eastAsia"/>
          <w:sz w:val="22"/>
        </w:rPr>
        <w:t xml:space="preserve">　</w:t>
      </w:r>
    </w:p>
    <w:p w:rsidR="00471DDA" w:rsidRDefault="00471DDA" w:rsidP="0069757D">
      <w:pPr>
        <w:rPr>
          <w:sz w:val="22"/>
        </w:rPr>
      </w:pPr>
    </w:p>
    <w:p w:rsidR="00E62B71" w:rsidRPr="00471DDA" w:rsidRDefault="00471DDA" w:rsidP="00471DDA">
      <w:pPr>
        <w:jc w:val="right"/>
        <w:rPr>
          <w:sz w:val="22"/>
        </w:rPr>
      </w:pPr>
      <w:r>
        <w:rPr>
          <w:rFonts w:asciiTheme="majorEastAsia" w:eastAsiaTheme="majorEastAsia" w:hAnsiTheme="majorEastAsia"/>
          <w:noProof/>
          <w:sz w:val="24"/>
          <w:szCs w:val="24"/>
        </w:rPr>
        <mc:AlternateContent>
          <mc:Choice Requires="wps">
            <w:drawing>
              <wp:inline distT="0" distB="0" distL="0" distR="0" wp14:anchorId="5AD1CA26" wp14:editId="3D450D7D">
                <wp:extent cx="3219450" cy="1038225"/>
                <wp:effectExtent l="0" t="0" r="19050" b="28575"/>
                <wp:docPr id="6" name="テキスト ボックス 6"/>
                <wp:cNvGraphicFramePr/>
                <a:graphic xmlns:a="http://schemas.openxmlformats.org/drawingml/2006/main">
                  <a:graphicData uri="http://schemas.microsoft.com/office/word/2010/wordprocessingShape">
                    <wps:wsp>
                      <wps:cNvSpPr txBox="1"/>
                      <wps:spPr>
                        <a:xfrm>
                          <a:off x="0" y="0"/>
                          <a:ext cx="3219450" cy="1038225"/>
                        </a:xfrm>
                        <a:prstGeom prst="rect">
                          <a:avLst/>
                        </a:prstGeom>
                        <a:solidFill>
                          <a:schemeClr val="lt1"/>
                        </a:solidFill>
                        <a:ln w="6350">
                          <a:solidFill>
                            <a:prstClr val="black"/>
                          </a:solidFill>
                        </a:ln>
                      </wps:spPr>
                      <wps:txbx>
                        <w:txbxContent>
                          <w:p w:rsidR="00195A84" w:rsidRDefault="00471DDA" w:rsidP="00471DDA">
                            <w:pPr>
                              <w:rPr>
                                <w:sz w:val="20"/>
                                <w:szCs w:val="20"/>
                              </w:rPr>
                            </w:pPr>
                            <w:r w:rsidRPr="004C575A">
                              <w:rPr>
                                <w:rFonts w:hint="eastAsia"/>
                                <w:sz w:val="20"/>
                                <w:szCs w:val="20"/>
                              </w:rPr>
                              <w:t>丹波市健康福祉部</w:t>
                            </w:r>
                            <w:r w:rsidR="00195A84">
                              <w:rPr>
                                <w:rFonts w:hint="eastAsia"/>
                                <w:sz w:val="20"/>
                                <w:szCs w:val="20"/>
                              </w:rPr>
                              <w:t>健康</w:t>
                            </w:r>
                            <w:r w:rsidRPr="004C575A">
                              <w:rPr>
                                <w:sz w:val="20"/>
                                <w:szCs w:val="20"/>
                              </w:rPr>
                              <w:t>課</w:t>
                            </w:r>
                            <w:r w:rsidR="00195A84">
                              <w:rPr>
                                <w:rFonts w:hint="eastAsia"/>
                                <w:sz w:val="20"/>
                                <w:szCs w:val="20"/>
                              </w:rPr>
                              <w:t xml:space="preserve">　</w:t>
                            </w:r>
                          </w:p>
                          <w:p w:rsidR="00471DDA" w:rsidRPr="004C575A" w:rsidRDefault="00195A84" w:rsidP="00471DDA">
                            <w:pPr>
                              <w:rPr>
                                <w:sz w:val="20"/>
                                <w:szCs w:val="20"/>
                              </w:rPr>
                            </w:pPr>
                            <w:r>
                              <w:rPr>
                                <w:sz w:val="20"/>
                                <w:szCs w:val="20"/>
                              </w:rPr>
                              <w:t>地域医療係</w:t>
                            </w:r>
                            <w:r>
                              <w:rPr>
                                <w:rFonts w:hint="eastAsia"/>
                                <w:sz w:val="20"/>
                                <w:szCs w:val="20"/>
                              </w:rPr>
                              <w:t xml:space="preserve">　</w:t>
                            </w:r>
                            <w:r>
                              <w:rPr>
                                <w:sz w:val="20"/>
                                <w:szCs w:val="20"/>
                              </w:rPr>
                              <w:t>担当：杉上</w:t>
                            </w:r>
                          </w:p>
                          <w:p w:rsidR="00471DDA" w:rsidRPr="004C575A" w:rsidRDefault="00471DDA" w:rsidP="00471DDA">
                            <w:pPr>
                              <w:rPr>
                                <w:sz w:val="20"/>
                                <w:szCs w:val="20"/>
                              </w:rPr>
                            </w:pPr>
                            <w:r w:rsidRPr="004C575A">
                              <w:rPr>
                                <w:rFonts w:hint="eastAsia"/>
                                <w:sz w:val="20"/>
                                <w:szCs w:val="20"/>
                              </w:rPr>
                              <w:t xml:space="preserve">　</w:t>
                            </w:r>
                            <w:r w:rsidRPr="004C575A">
                              <w:rPr>
                                <w:sz w:val="20"/>
                                <w:szCs w:val="20"/>
                              </w:rPr>
                              <w:t>〒</w:t>
                            </w:r>
                            <w:r w:rsidRPr="004C575A">
                              <w:rPr>
                                <w:sz w:val="20"/>
                                <w:szCs w:val="20"/>
                              </w:rPr>
                              <w:t>669-3464</w:t>
                            </w:r>
                            <w:r w:rsidRPr="004C575A">
                              <w:rPr>
                                <w:rFonts w:hint="eastAsia"/>
                                <w:sz w:val="20"/>
                                <w:szCs w:val="20"/>
                              </w:rPr>
                              <w:t xml:space="preserve">　兵庫県丹波市氷上町石生</w:t>
                            </w:r>
                            <w:r w:rsidRPr="004C575A">
                              <w:rPr>
                                <w:sz w:val="20"/>
                                <w:szCs w:val="20"/>
                              </w:rPr>
                              <w:t>2059</w:t>
                            </w:r>
                            <w:r w:rsidR="00195A84">
                              <w:rPr>
                                <w:rFonts w:hint="eastAsia"/>
                                <w:sz w:val="20"/>
                                <w:szCs w:val="20"/>
                              </w:rPr>
                              <w:t>-5</w:t>
                            </w:r>
                          </w:p>
                          <w:p w:rsidR="00471DDA" w:rsidRPr="004C575A" w:rsidRDefault="00195A84" w:rsidP="00471DDA">
                            <w:pPr>
                              <w:ind w:leftChars="100" w:left="210"/>
                              <w:rPr>
                                <w:sz w:val="20"/>
                                <w:szCs w:val="20"/>
                              </w:rPr>
                            </w:pPr>
                            <w:r>
                              <w:rPr>
                                <w:rFonts w:hint="eastAsia"/>
                                <w:sz w:val="20"/>
                                <w:szCs w:val="20"/>
                              </w:rPr>
                              <w:t>TEL</w:t>
                            </w:r>
                            <w:r w:rsidR="00471DDA" w:rsidRPr="004C575A">
                              <w:rPr>
                                <w:sz w:val="20"/>
                                <w:szCs w:val="20"/>
                              </w:rPr>
                              <w:t xml:space="preserve">　</w:t>
                            </w:r>
                            <w:r w:rsidR="00471DDA" w:rsidRPr="004C575A">
                              <w:rPr>
                                <w:sz w:val="20"/>
                                <w:szCs w:val="20"/>
                              </w:rPr>
                              <w:t>0795</w:t>
                            </w:r>
                            <w:r>
                              <w:rPr>
                                <w:sz w:val="20"/>
                                <w:szCs w:val="20"/>
                              </w:rPr>
                              <w:t>-88-</w:t>
                            </w:r>
                            <w:r w:rsidR="00471DDA" w:rsidRPr="004C575A">
                              <w:rPr>
                                <w:sz w:val="20"/>
                                <w:szCs w:val="20"/>
                              </w:rPr>
                              <w:t>5082</w:t>
                            </w:r>
                            <w:r w:rsidR="00471DDA" w:rsidRPr="004C575A">
                              <w:rPr>
                                <w:sz w:val="20"/>
                                <w:szCs w:val="20"/>
                              </w:rPr>
                              <w:t xml:space="preserve">　</w:t>
                            </w:r>
                            <w:r w:rsidR="00471DDA" w:rsidRPr="004C575A">
                              <w:rPr>
                                <w:rFonts w:hint="eastAsia"/>
                                <w:sz w:val="20"/>
                                <w:szCs w:val="20"/>
                              </w:rPr>
                              <w:t>／</w:t>
                            </w:r>
                            <w:r w:rsidR="00471DDA" w:rsidRPr="004C575A">
                              <w:rPr>
                                <w:sz w:val="20"/>
                                <w:szCs w:val="20"/>
                              </w:rPr>
                              <w:t xml:space="preserve">　</w:t>
                            </w:r>
                            <w:r w:rsidR="00471DDA" w:rsidRPr="004C575A">
                              <w:rPr>
                                <w:rFonts w:hint="eastAsia"/>
                                <w:sz w:val="20"/>
                                <w:szCs w:val="20"/>
                              </w:rPr>
                              <w:t>FAX</w:t>
                            </w:r>
                            <w:r w:rsidR="00471DDA" w:rsidRPr="004C575A">
                              <w:rPr>
                                <w:rFonts w:hint="eastAsia"/>
                                <w:sz w:val="20"/>
                                <w:szCs w:val="20"/>
                              </w:rPr>
                              <w:t xml:space="preserve">　</w:t>
                            </w:r>
                            <w:r>
                              <w:rPr>
                                <w:sz w:val="20"/>
                                <w:szCs w:val="20"/>
                              </w:rPr>
                              <w:t>0795-88-</w:t>
                            </w:r>
                            <w:r w:rsidR="00471DDA" w:rsidRPr="004C575A">
                              <w:rPr>
                                <w:sz w:val="20"/>
                                <w:szCs w:val="20"/>
                              </w:rPr>
                              <w:t>6315</w:t>
                            </w:r>
                            <w:r w:rsidR="00471DDA">
                              <w:rPr>
                                <w:rFonts w:hint="eastAs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D1CA26" id="_x0000_t202" coordsize="21600,21600" o:spt="202" path="m,l,21600r21600,l21600,xe">
                <v:stroke joinstyle="miter"/>
                <v:path gradientshapeok="t" o:connecttype="rect"/>
              </v:shapetype>
              <v:shape id="テキスト ボックス 6" o:spid="_x0000_s1026" type="#_x0000_t202" style="width:253.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3ZawIAALMEAAAOAAAAZHJzL2Uyb0RvYy54bWysVM1u2zAMvg/YOwi6L87/2iBOkaXIMCBo&#10;C6RDz4osJ8ZkUZOU2NmxAYY9xF5h2HnP4xcZJTtp1u407CKTIvmJ/Eh6fFXmkuyEsRmomHZabUqE&#10;4pBkah3Tj/fzNxeUWMdUwiQoEdO9sPRq8vrVuNAj0YUNyEQYgiDKjgod041zehRFlm9EzmwLtFBo&#10;TMHkzKFq1lFiWIHouYy67fYwKsAk2gAX1uLtdW2kk4CfpoK72zS1whEZU8zNhdOEc+XPaDJmo7Vh&#10;epPxJg32D1nkLFP46AnqmjlGtiZ7AZVn3ICF1LU45BGkacZFqAGr6bSfVbPcMC1CLUiO1Sea7P+D&#10;5Te7O0OyJKZDShTLsUXV4Wv1+KN6/FUdvpHq8L06HKrHn6iToaer0HaEUUuNca58ByW2/Xhv8dKz&#10;UKYm91+sj6Adid+fyBalIxwve93OZX+AJo62Trt30e0OPE70FK6Nde8F5MQLMTXYzUAy2y2sq12P&#10;Lv41CzJL5pmUQfETJGbSkB3D3ksXkkTwP7ykIgWW3sM8XiB46FP8SjL+qUnvDAHxpMKcPSl18V5y&#10;5apsmFpBskeiDNSTZzWfZ4i7YNbdMYOjhgTg+rhbPFIJmAw0EiUbMF/+du/9cQLQSkmBoxtT+3nL&#10;jKBEflA4G5edft/PelD6g7ddVMy5ZXVuUdt8BshQBxdV8yB6fyePYmogf8Atm/pX0cQUx7dj6o7i&#10;zNULhVvKxXQanHC6NXMLtdTcQ3tyPZ/35QMzuumnw1G4geOQs9Gztta+PlLBdOsgzULPPcE1qw3v&#10;uBlhapot9qt3rgevp3/N5DcAAAD//wMAUEsDBBQABgAIAAAAIQDKksYG2AAAAAUBAAAPAAAAZHJz&#10;L2Rvd25yZXYueG1sTI/BTsMwEETvSPyDtUjcqAOoJYQ4FaDChRMFcXbjrW0RryPbTcPfs3CBy0qj&#10;Gc2+addzGMSEKftICi4XFQikPhpPVsH729NFDSIXTUYPkVDBF2ZYd6cnrW5MPNIrTttiBZdQbrQC&#10;V8rYSJl7h0HnRRyR2NvHFHRhmaw0SR+5PAzyqqpWMmhP/MHpER8d9p/bQ1CwebC3tq91cpvaeD/N&#10;H/sX+6zU+dl8fwei4Fz+wvCDz+jQMdMuHshkMSjgIeX3sresbljuOLS6XoLsWvmfvvsGAAD//wMA&#10;UEsBAi0AFAAGAAgAAAAhALaDOJL+AAAA4QEAABMAAAAAAAAAAAAAAAAAAAAAAFtDb250ZW50X1R5&#10;cGVzXS54bWxQSwECLQAUAAYACAAAACEAOP0h/9YAAACUAQAACwAAAAAAAAAAAAAAAAAvAQAAX3Jl&#10;bHMvLnJlbHNQSwECLQAUAAYACAAAACEAtGft2WsCAACzBAAADgAAAAAAAAAAAAAAAAAuAgAAZHJz&#10;L2Uyb0RvYy54bWxQSwECLQAUAAYACAAAACEAypLGBtgAAAAFAQAADwAAAAAAAAAAAAAAAADFBAAA&#10;ZHJzL2Rvd25yZXYueG1sUEsFBgAAAAAEAAQA8wAAAMoFAAAAAA==&#10;" fillcolor="white [3201]" strokeweight=".5pt">
                <v:textbox>
                  <w:txbxContent>
                    <w:p w:rsidR="00195A84" w:rsidRDefault="00471DDA" w:rsidP="00471DDA">
                      <w:pPr>
                        <w:rPr>
                          <w:sz w:val="20"/>
                          <w:szCs w:val="20"/>
                        </w:rPr>
                      </w:pPr>
                      <w:r w:rsidRPr="004C575A">
                        <w:rPr>
                          <w:rFonts w:hint="eastAsia"/>
                          <w:sz w:val="20"/>
                          <w:szCs w:val="20"/>
                        </w:rPr>
                        <w:t>丹波市健康福祉部</w:t>
                      </w:r>
                      <w:r w:rsidR="00195A84">
                        <w:rPr>
                          <w:rFonts w:hint="eastAsia"/>
                          <w:sz w:val="20"/>
                          <w:szCs w:val="20"/>
                        </w:rPr>
                        <w:t>健康</w:t>
                      </w:r>
                      <w:r w:rsidRPr="004C575A">
                        <w:rPr>
                          <w:sz w:val="20"/>
                          <w:szCs w:val="20"/>
                        </w:rPr>
                        <w:t>課</w:t>
                      </w:r>
                      <w:r w:rsidR="00195A84">
                        <w:rPr>
                          <w:rFonts w:hint="eastAsia"/>
                          <w:sz w:val="20"/>
                          <w:szCs w:val="20"/>
                        </w:rPr>
                        <w:t xml:space="preserve">　</w:t>
                      </w:r>
                    </w:p>
                    <w:p w:rsidR="00471DDA" w:rsidRPr="004C575A" w:rsidRDefault="00195A84" w:rsidP="00471DDA">
                      <w:pPr>
                        <w:rPr>
                          <w:rFonts w:hint="eastAsia"/>
                          <w:sz w:val="20"/>
                          <w:szCs w:val="20"/>
                        </w:rPr>
                      </w:pPr>
                      <w:r>
                        <w:rPr>
                          <w:sz w:val="20"/>
                          <w:szCs w:val="20"/>
                        </w:rPr>
                        <w:t>地域医療係</w:t>
                      </w:r>
                      <w:r>
                        <w:rPr>
                          <w:rFonts w:hint="eastAsia"/>
                          <w:sz w:val="20"/>
                          <w:szCs w:val="20"/>
                        </w:rPr>
                        <w:t xml:space="preserve">　</w:t>
                      </w:r>
                      <w:r>
                        <w:rPr>
                          <w:sz w:val="20"/>
                          <w:szCs w:val="20"/>
                        </w:rPr>
                        <w:t>担当：杉上</w:t>
                      </w:r>
                    </w:p>
                    <w:p w:rsidR="00471DDA" w:rsidRPr="004C575A" w:rsidRDefault="00471DDA" w:rsidP="00471DDA">
                      <w:pPr>
                        <w:rPr>
                          <w:sz w:val="20"/>
                          <w:szCs w:val="20"/>
                        </w:rPr>
                      </w:pPr>
                      <w:r w:rsidRPr="004C575A">
                        <w:rPr>
                          <w:rFonts w:hint="eastAsia"/>
                          <w:sz w:val="20"/>
                          <w:szCs w:val="20"/>
                        </w:rPr>
                        <w:t xml:space="preserve">　</w:t>
                      </w:r>
                      <w:r w:rsidRPr="004C575A">
                        <w:rPr>
                          <w:sz w:val="20"/>
                          <w:szCs w:val="20"/>
                        </w:rPr>
                        <w:t>〒</w:t>
                      </w:r>
                      <w:r w:rsidRPr="004C575A">
                        <w:rPr>
                          <w:sz w:val="20"/>
                          <w:szCs w:val="20"/>
                        </w:rPr>
                        <w:t>669-3464</w:t>
                      </w:r>
                      <w:r w:rsidRPr="004C575A">
                        <w:rPr>
                          <w:rFonts w:hint="eastAsia"/>
                          <w:sz w:val="20"/>
                          <w:szCs w:val="20"/>
                        </w:rPr>
                        <w:t xml:space="preserve">　兵庫県丹波市氷上町石生</w:t>
                      </w:r>
                      <w:r w:rsidRPr="004C575A">
                        <w:rPr>
                          <w:sz w:val="20"/>
                          <w:szCs w:val="20"/>
                        </w:rPr>
                        <w:t>2059</w:t>
                      </w:r>
                      <w:r w:rsidR="00195A84">
                        <w:rPr>
                          <w:rFonts w:hint="eastAsia"/>
                          <w:sz w:val="20"/>
                          <w:szCs w:val="20"/>
                        </w:rPr>
                        <w:t>-5</w:t>
                      </w:r>
                    </w:p>
                    <w:p w:rsidR="00471DDA" w:rsidRPr="004C575A" w:rsidRDefault="00195A84" w:rsidP="00471DDA">
                      <w:pPr>
                        <w:ind w:leftChars="100" w:left="210"/>
                        <w:rPr>
                          <w:sz w:val="20"/>
                          <w:szCs w:val="20"/>
                        </w:rPr>
                      </w:pPr>
                      <w:r>
                        <w:rPr>
                          <w:rFonts w:hint="eastAsia"/>
                          <w:sz w:val="20"/>
                          <w:szCs w:val="20"/>
                        </w:rPr>
                        <w:t>TEL</w:t>
                      </w:r>
                      <w:r w:rsidR="00471DDA" w:rsidRPr="004C575A">
                        <w:rPr>
                          <w:sz w:val="20"/>
                          <w:szCs w:val="20"/>
                        </w:rPr>
                        <w:t xml:space="preserve">　</w:t>
                      </w:r>
                      <w:r w:rsidR="00471DDA" w:rsidRPr="004C575A">
                        <w:rPr>
                          <w:sz w:val="20"/>
                          <w:szCs w:val="20"/>
                        </w:rPr>
                        <w:t>0795</w:t>
                      </w:r>
                      <w:r>
                        <w:rPr>
                          <w:sz w:val="20"/>
                          <w:szCs w:val="20"/>
                        </w:rPr>
                        <w:t>-88-</w:t>
                      </w:r>
                      <w:r w:rsidR="00471DDA" w:rsidRPr="004C575A">
                        <w:rPr>
                          <w:sz w:val="20"/>
                          <w:szCs w:val="20"/>
                        </w:rPr>
                        <w:t>5082</w:t>
                      </w:r>
                      <w:r w:rsidR="00471DDA" w:rsidRPr="004C575A">
                        <w:rPr>
                          <w:sz w:val="20"/>
                          <w:szCs w:val="20"/>
                        </w:rPr>
                        <w:t xml:space="preserve">　</w:t>
                      </w:r>
                      <w:r w:rsidR="00471DDA" w:rsidRPr="004C575A">
                        <w:rPr>
                          <w:rFonts w:hint="eastAsia"/>
                          <w:sz w:val="20"/>
                          <w:szCs w:val="20"/>
                        </w:rPr>
                        <w:t>／</w:t>
                      </w:r>
                      <w:r w:rsidR="00471DDA" w:rsidRPr="004C575A">
                        <w:rPr>
                          <w:sz w:val="20"/>
                          <w:szCs w:val="20"/>
                        </w:rPr>
                        <w:t xml:space="preserve">　</w:t>
                      </w:r>
                      <w:r w:rsidR="00471DDA" w:rsidRPr="004C575A">
                        <w:rPr>
                          <w:rFonts w:hint="eastAsia"/>
                          <w:sz w:val="20"/>
                          <w:szCs w:val="20"/>
                        </w:rPr>
                        <w:t>FAX</w:t>
                      </w:r>
                      <w:r w:rsidR="00471DDA" w:rsidRPr="004C575A">
                        <w:rPr>
                          <w:rFonts w:hint="eastAsia"/>
                          <w:sz w:val="20"/>
                          <w:szCs w:val="20"/>
                        </w:rPr>
                        <w:t xml:space="preserve">　</w:t>
                      </w:r>
                      <w:r>
                        <w:rPr>
                          <w:sz w:val="20"/>
                          <w:szCs w:val="20"/>
                        </w:rPr>
                        <w:t>0795-88-</w:t>
                      </w:r>
                      <w:r w:rsidR="00471DDA" w:rsidRPr="004C575A">
                        <w:rPr>
                          <w:sz w:val="20"/>
                          <w:szCs w:val="20"/>
                        </w:rPr>
                        <w:t>6315</w:t>
                      </w:r>
                      <w:r w:rsidR="00471DDA">
                        <w:rPr>
                          <w:rFonts w:hint="eastAsia"/>
                          <w:sz w:val="20"/>
                          <w:szCs w:val="20"/>
                        </w:rPr>
                        <w:t xml:space="preserve">　　　</w:t>
                      </w:r>
                    </w:p>
                  </w:txbxContent>
                </v:textbox>
                <w10:anchorlock/>
              </v:shape>
            </w:pict>
          </mc:Fallback>
        </mc:AlternateContent>
      </w:r>
      <w:r w:rsidR="00D457AF">
        <w:rPr>
          <w:rFonts w:asciiTheme="majorEastAsia" w:eastAsiaTheme="majorEastAsia" w:hAnsiTheme="majorEastAsia" w:hint="eastAsia"/>
          <w:sz w:val="24"/>
          <w:szCs w:val="24"/>
        </w:rPr>
        <w:t xml:space="preserve">　</w:t>
      </w:r>
      <w:r w:rsidR="008B60E7">
        <w:rPr>
          <w:rFonts w:asciiTheme="majorEastAsia" w:eastAsiaTheme="majorEastAsia" w:hAnsiTheme="majorEastAsia" w:hint="eastAsia"/>
          <w:sz w:val="24"/>
          <w:szCs w:val="24"/>
        </w:rPr>
        <w:t xml:space="preserve">　　　　　　　　　　　</w:t>
      </w:r>
      <w:r w:rsidR="00277548">
        <w:rPr>
          <w:rFonts w:asciiTheme="majorEastAsia" w:eastAsiaTheme="majorEastAsia" w:hAnsiTheme="majorEastAsia" w:hint="eastAsia"/>
          <w:sz w:val="24"/>
          <w:szCs w:val="24"/>
        </w:rPr>
        <w:t xml:space="preserve">　　</w:t>
      </w:r>
      <w:r w:rsidR="008B60E7">
        <w:rPr>
          <w:rFonts w:asciiTheme="majorEastAsia" w:eastAsiaTheme="majorEastAsia" w:hAnsiTheme="majorEastAsia" w:hint="eastAsia"/>
          <w:sz w:val="24"/>
          <w:szCs w:val="24"/>
        </w:rPr>
        <w:t xml:space="preserve">　　</w:t>
      </w:r>
      <w:r w:rsidR="00261628">
        <w:rPr>
          <w:rFonts w:asciiTheme="majorEastAsia" w:eastAsiaTheme="majorEastAsia" w:hAnsiTheme="majorEastAsia" w:hint="eastAsia"/>
          <w:sz w:val="24"/>
          <w:szCs w:val="24"/>
        </w:rPr>
        <w:t xml:space="preserve">　　　　　　　　　　　　　　　　　　　　　　　　　　　　　　　　　　　　　　　　　　　　　</w:t>
      </w:r>
    </w:p>
    <w:sectPr w:rsidR="00E62B71" w:rsidRPr="00471DDA" w:rsidSect="00323D98">
      <w:footerReference w:type="default" r:id="rId7"/>
      <w:pgSz w:w="11906" w:h="16838" w:code="9"/>
      <w:pgMar w:top="1276" w:right="1416" w:bottom="1276" w:left="1560" w:header="851" w:footer="4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225" w:rsidRDefault="00DD1225" w:rsidP="0069757D">
      <w:r>
        <w:separator/>
      </w:r>
    </w:p>
  </w:endnote>
  <w:endnote w:type="continuationSeparator" w:id="0">
    <w:p w:rsidR="00DD1225" w:rsidRDefault="00DD1225" w:rsidP="0069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520660"/>
      <w:docPartObj>
        <w:docPartGallery w:val="Page Numbers (Bottom of Page)"/>
        <w:docPartUnique/>
      </w:docPartObj>
    </w:sdtPr>
    <w:sdtEndPr/>
    <w:sdtContent>
      <w:sdt>
        <w:sdtPr>
          <w:id w:val="1728636285"/>
          <w:docPartObj>
            <w:docPartGallery w:val="Page Numbers (Top of Page)"/>
            <w:docPartUnique/>
          </w:docPartObj>
        </w:sdtPr>
        <w:sdtEndPr/>
        <w:sdtContent>
          <w:p w:rsidR="00C204BF" w:rsidRPr="00323D98" w:rsidRDefault="00C204BF">
            <w:pPr>
              <w:pStyle w:val="a7"/>
              <w:jc w:val="center"/>
            </w:pPr>
            <w:r w:rsidRPr="00323D98">
              <w:rPr>
                <w:lang w:val="ja-JP"/>
              </w:rPr>
              <w:t xml:space="preserve"> </w:t>
            </w:r>
            <w:r w:rsidRPr="00323D98">
              <w:rPr>
                <w:bCs/>
                <w:sz w:val="24"/>
                <w:szCs w:val="24"/>
              </w:rPr>
              <w:fldChar w:fldCharType="begin"/>
            </w:r>
            <w:r w:rsidRPr="00323D98">
              <w:rPr>
                <w:bCs/>
              </w:rPr>
              <w:instrText>PAGE</w:instrText>
            </w:r>
            <w:r w:rsidRPr="00323D98">
              <w:rPr>
                <w:bCs/>
                <w:sz w:val="24"/>
                <w:szCs w:val="24"/>
              </w:rPr>
              <w:fldChar w:fldCharType="separate"/>
            </w:r>
            <w:r w:rsidR="003E110D">
              <w:rPr>
                <w:bCs/>
                <w:noProof/>
              </w:rPr>
              <w:t>1</w:t>
            </w:r>
            <w:r w:rsidRPr="00323D98">
              <w:rPr>
                <w:bCs/>
                <w:sz w:val="24"/>
                <w:szCs w:val="24"/>
              </w:rPr>
              <w:fldChar w:fldCharType="end"/>
            </w:r>
            <w:r w:rsidRPr="00323D98">
              <w:rPr>
                <w:lang w:val="ja-JP"/>
              </w:rPr>
              <w:t xml:space="preserve"> / </w:t>
            </w:r>
            <w:r w:rsidRPr="00323D98">
              <w:rPr>
                <w:bCs/>
                <w:sz w:val="24"/>
                <w:szCs w:val="24"/>
              </w:rPr>
              <w:fldChar w:fldCharType="begin"/>
            </w:r>
            <w:r w:rsidRPr="00323D98">
              <w:rPr>
                <w:bCs/>
              </w:rPr>
              <w:instrText>NUMPAGES</w:instrText>
            </w:r>
            <w:r w:rsidRPr="00323D98">
              <w:rPr>
                <w:bCs/>
                <w:sz w:val="24"/>
                <w:szCs w:val="24"/>
              </w:rPr>
              <w:fldChar w:fldCharType="separate"/>
            </w:r>
            <w:r w:rsidR="003E110D">
              <w:rPr>
                <w:bCs/>
                <w:noProof/>
              </w:rPr>
              <w:t>4</w:t>
            </w:r>
            <w:r w:rsidRPr="00323D98">
              <w:rPr>
                <w:bCs/>
                <w:sz w:val="24"/>
                <w:szCs w:val="24"/>
              </w:rPr>
              <w:fldChar w:fldCharType="end"/>
            </w:r>
          </w:p>
        </w:sdtContent>
      </w:sdt>
    </w:sdtContent>
  </w:sdt>
  <w:p w:rsidR="00C204BF" w:rsidRPr="0069757D" w:rsidRDefault="00C204BF" w:rsidP="0069757D">
    <w:pPr>
      <w:ind w:firstLineChars="2800" w:firstLine="5600"/>
      <w:jc w:val="right"/>
      <w:rPr>
        <w:rFonts w:asciiTheme="majorEastAsia" w:eastAsiaTheme="majorEastAsia" w:hAnsiTheme="majorEastAsia"/>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225" w:rsidRDefault="00DD1225" w:rsidP="0069757D">
      <w:r>
        <w:separator/>
      </w:r>
    </w:p>
  </w:footnote>
  <w:footnote w:type="continuationSeparator" w:id="0">
    <w:p w:rsidR="00DD1225" w:rsidRDefault="00DD1225" w:rsidP="00697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D7C3B"/>
    <w:multiLevelType w:val="hybridMultilevel"/>
    <w:tmpl w:val="BF465A92"/>
    <w:lvl w:ilvl="0" w:tplc="7F4272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7D5415"/>
    <w:multiLevelType w:val="hybridMultilevel"/>
    <w:tmpl w:val="EFF2E15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CB7F67"/>
    <w:multiLevelType w:val="hybridMultilevel"/>
    <w:tmpl w:val="6DD4B6E6"/>
    <w:lvl w:ilvl="0" w:tplc="A68A668A">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555FD8"/>
    <w:multiLevelType w:val="hybridMultilevel"/>
    <w:tmpl w:val="5894A404"/>
    <w:lvl w:ilvl="0" w:tplc="04090001">
      <w:start w:val="1"/>
      <w:numFmt w:val="bullet"/>
      <w:lvlText w:val=""/>
      <w:lvlJc w:val="left"/>
      <w:pPr>
        <w:ind w:left="420" w:hanging="420"/>
      </w:pPr>
      <w:rPr>
        <w:rFonts w:ascii="Wingdings" w:hAnsi="Wingdings" w:hint="default"/>
      </w:rPr>
    </w:lvl>
    <w:lvl w:ilvl="1" w:tplc="A68A668A">
      <w:start w:val="1"/>
      <w:numFmt w:val="decimalFullWidth"/>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696732"/>
    <w:multiLevelType w:val="hybridMultilevel"/>
    <w:tmpl w:val="45485102"/>
    <w:lvl w:ilvl="0" w:tplc="A68A668A">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B07D49"/>
    <w:multiLevelType w:val="hybridMultilevel"/>
    <w:tmpl w:val="6DD4B6E6"/>
    <w:lvl w:ilvl="0" w:tplc="A68A668A">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571A41"/>
    <w:multiLevelType w:val="hybridMultilevel"/>
    <w:tmpl w:val="64600B60"/>
    <w:lvl w:ilvl="0" w:tplc="A68A66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7165FC"/>
    <w:multiLevelType w:val="hybridMultilevel"/>
    <w:tmpl w:val="7EE20440"/>
    <w:lvl w:ilvl="0" w:tplc="1F00BFAE">
      <w:start w:val="1"/>
      <w:numFmt w:val="decimalFullWidth"/>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E60216"/>
    <w:multiLevelType w:val="hybridMultilevel"/>
    <w:tmpl w:val="64600B60"/>
    <w:lvl w:ilvl="0" w:tplc="A68A66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CB390A"/>
    <w:multiLevelType w:val="hybridMultilevel"/>
    <w:tmpl w:val="07B2B5F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C11DD4"/>
    <w:multiLevelType w:val="hybridMultilevel"/>
    <w:tmpl w:val="2220A6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9540FC"/>
    <w:multiLevelType w:val="hybridMultilevel"/>
    <w:tmpl w:val="B5C49A0C"/>
    <w:lvl w:ilvl="0" w:tplc="895E4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13257C"/>
    <w:multiLevelType w:val="hybridMultilevel"/>
    <w:tmpl w:val="A2E8465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2168D0"/>
    <w:multiLevelType w:val="hybridMultilevel"/>
    <w:tmpl w:val="6DD4B6E6"/>
    <w:lvl w:ilvl="0" w:tplc="A68A668A">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436528"/>
    <w:multiLevelType w:val="hybridMultilevel"/>
    <w:tmpl w:val="A9105002"/>
    <w:lvl w:ilvl="0" w:tplc="D0E8E97C">
      <w:start w:val="1"/>
      <w:numFmt w:val="decimalFullWidth"/>
      <w:lvlText w:val="%1"/>
      <w:lvlJc w:val="left"/>
      <w:pPr>
        <w:ind w:left="420" w:hanging="420"/>
      </w:pPr>
      <w:rPr>
        <w:rFonts w:asciiTheme="majorEastAsia" w:eastAsiaTheme="majorEastAsia" w:hAnsiTheme="majorEastAsia"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ED664F"/>
    <w:multiLevelType w:val="hybridMultilevel"/>
    <w:tmpl w:val="855A6D44"/>
    <w:lvl w:ilvl="0" w:tplc="1F00BFAE">
      <w:start w:val="1"/>
      <w:numFmt w:val="decimalFullWidth"/>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0"/>
  </w:num>
  <w:num w:numId="3">
    <w:abstractNumId w:val="14"/>
  </w:num>
  <w:num w:numId="4">
    <w:abstractNumId w:val="15"/>
  </w:num>
  <w:num w:numId="5">
    <w:abstractNumId w:val="7"/>
  </w:num>
  <w:num w:numId="6">
    <w:abstractNumId w:val="4"/>
  </w:num>
  <w:num w:numId="7">
    <w:abstractNumId w:val="5"/>
  </w:num>
  <w:num w:numId="8">
    <w:abstractNumId w:val="2"/>
  </w:num>
  <w:num w:numId="9">
    <w:abstractNumId w:val="13"/>
  </w:num>
  <w:num w:numId="10">
    <w:abstractNumId w:val="8"/>
  </w:num>
  <w:num w:numId="11">
    <w:abstractNumId w:val="6"/>
  </w:num>
  <w:num w:numId="12">
    <w:abstractNumId w:val="1"/>
  </w:num>
  <w:num w:numId="13">
    <w:abstractNumId w:val="9"/>
  </w:num>
  <w:num w:numId="14">
    <w:abstractNumId w:val="12"/>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87"/>
    <w:rsid w:val="0000183F"/>
    <w:rsid w:val="000376AC"/>
    <w:rsid w:val="00043F2E"/>
    <w:rsid w:val="000C44BE"/>
    <w:rsid w:val="000C65C1"/>
    <w:rsid w:val="001000CE"/>
    <w:rsid w:val="00130AF5"/>
    <w:rsid w:val="00195A84"/>
    <w:rsid w:val="001D7EE9"/>
    <w:rsid w:val="00232941"/>
    <w:rsid w:val="0025726A"/>
    <w:rsid w:val="00261628"/>
    <w:rsid w:val="002760D5"/>
    <w:rsid w:val="00277548"/>
    <w:rsid w:val="002F4B83"/>
    <w:rsid w:val="00323D98"/>
    <w:rsid w:val="0032488B"/>
    <w:rsid w:val="0037693A"/>
    <w:rsid w:val="00391757"/>
    <w:rsid w:val="003A1006"/>
    <w:rsid w:val="003E110D"/>
    <w:rsid w:val="004026B9"/>
    <w:rsid w:val="00417C0E"/>
    <w:rsid w:val="00457FE5"/>
    <w:rsid w:val="00471DDA"/>
    <w:rsid w:val="004752DF"/>
    <w:rsid w:val="004C575A"/>
    <w:rsid w:val="004D1A06"/>
    <w:rsid w:val="005436B6"/>
    <w:rsid w:val="00585F65"/>
    <w:rsid w:val="005C1A6F"/>
    <w:rsid w:val="0060381C"/>
    <w:rsid w:val="00626305"/>
    <w:rsid w:val="0066375E"/>
    <w:rsid w:val="00677880"/>
    <w:rsid w:val="0069757D"/>
    <w:rsid w:val="006A0F32"/>
    <w:rsid w:val="006E7850"/>
    <w:rsid w:val="00747659"/>
    <w:rsid w:val="00767682"/>
    <w:rsid w:val="007B6A7C"/>
    <w:rsid w:val="007D5209"/>
    <w:rsid w:val="007E7553"/>
    <w:rsid w:val="007F0AAB"/>
    <w:rsid w:val="00855CA7"/>
    <w:rsid w:val="00862918"/>
    <w:rsid w:val="008A18B7"/>
    <w:rsid w:val="008B60E7"/>
    <w:rsid w:val="008B7B31"/>
    <w:rsid w:val="008C5751"/>
    <w:rsid w:val="008D420F"/>
    <w:rsid w:val="008E4A12"/>
    <w:rsid w:val="008F76AE"/>
    <w:rsid w:val="0094344F"/>
    <w:rsid w:val="00955559"/>
    <w:rsid w:val="00975590"/>
    <w:rsid w:val="009E5D72"/>
    <w:rsid w:val="009F2B51"/>
    <w:rsid w:val="00B10877"/>
    <w:rsid w:val="00B21B6C"/>
    <w:rsid w:val="00B32E91"/>
    <w:rsid w:val="00B87D85"/>
    <w:rsid w:val="00BC1725"/>
    <w:rsid w:val="00BC65F7"/>
    <w:rsid w:val="00BD3C74"/>
    <w:rsid w:val="00BF7CCA"/>
    <w:rsid w:val="00C204BF"/>
    <w:rsid w:val="00CB6917"/>
    <w:rsid w:val="00D234AD"/>
    <w:rsid w:val="00D457AF"/>
    <w:rsid w:val="00D86128"/>
    <w:rsid w:val="00DD1225"/>
    <w:rsid w:val="00E62B71"/>
    <w:rsid w:val="00EA072B"/>
    <w:rsid w:val="00EA650C"/>
    <w:rsid w:val="00F005BE"/>
    <w:rsid w:val="00F02A87"/>
    <w:rsid w:val="00F22F83"/>
    <w:rsid w:val="00F65DC3"/>
    <w:rsid w:val="00F97DBE"/>
    <w:rsid w:val="00FB4FE7"/>
    <w:rsid w:val="00FF5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2CFE50"/>
  <w15:chartTrackingRefBased/>
  <w15:docId w15:val="{F90B5B34-1B25-496F-A13E-35831458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36B6"/>
    <w:pPr>
      <w:ind w:leftChars="400" w:left="840"/>
    </w:pPr>
  </w:style>
  <w:style w:type="paragraph" w:styleId="a5">
    <w:name w:val="header"/>
    <w:basedOn w:val="a"/>
    <w:link w:val="a6"/>
    <w:uiPriority w:val="99"/>
    <w:unhideWhenUsed/>
    <w:rsid w:val="0069757D"/>
    <w:pPr>
      <w:tabs>
        <w:tab w:val="center" w:pos="4252"/>
        <w:tab w:val="right" w:pos="8504"/>
      </w:tabs>
      <w:snapToGrid w:val="0"/>
    </w:pPr>
  </w:style>
  <w:style w:type="character" w:customStyle="1" w:styleId="a6">
    <w:name w:val="ヘッダー (文字)"/>
    <w:basedOn w:val="a0"/>
    <w:link w:val="a5"/>
    <w:uiPriority w:val="99"/>
    <w:rsid w:val="0069757D"/>
  </w:style>
  <w:style w:type="paragraph" w:styleId="a7">
    <w:name w:val="footer"/>
    <w:basedOn w:val="a"/>
    <w:link w:val="a8"/>
    <w:uiPriority w:val="99"/>
    <w:unhideWhenUsed/>
    <w:rsid w:val="0069757D"/>
    <w:pPr>
      <w:tabs>
        <w:tab w:val="center" w:pos="4252"/>
        <w:tab w:val="right" w:pos="8504"/>
      </w:tabs>
      <w:snapToGrid w:val="0"/>
    </w:pPr>
  </w:style>
  <w:style w:type="character" w:customStyle="1" w:styleId="a8">
    <w:name w:val="フッター (文字)"/>
    <w:basedOn w:val="a0"/>
    <w:link w:val="a7"/>
    <w:uiPriority w:val="99"/>
    <w:rsid w:val="0069757D"/>
  </w:style>
  <w:style w:type="paragraph" w:styleId="a9">
    <w:name w:val="Balloon Text"/>
    <w:basedOn w:val="a"/>
    <w:link w:val="aa"/>
    <w:uiPriority w:val="99"/>
    <w:semiHidden/>
    <w:unhideWhenUsed/>
    <w:rsid w:val="00F22F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2F83"/>
    <w:rPr>
      <w:rFonts w:asciiTheme="majorHAnsi" w:eastAsiaTheme="majorEastAsia" w:hAnsiTheme="majorHAnsi" w:cstheme="majorBidi"/>
      <w:sz w:val="18"/>
      <w:szCs w:val="18"/>
    </w:rPr>
  </w:style>
  <w:style w:type="character" w:styleId="ab">
    <w:name w:val="Hyperlink"/>
    <w:basedOn w:val="a0"/>
    <w:uiPriority w:val="99"/>
    <w:unhideWhenUsed/>
    <w:rsid w:val="009F2B51"/>
    <w:rPr>
      <w:color w:val="0563C1" w:themeColor="hyperlink"/>
      <w:u w:val="single"/>
    </w:rPr>
  </w:style>
  <w:style w:type="character" w:customStyle="1" w:styleId="UnresolvedMention">
    <w:name w:val="Unresolved Mention"/>
    <w:basedOn w:val="a0"/>
    <w:uiPriority w:val="99"/>
    <w:semiHidden/>
    <w:unhideWhenUsed/>
    <w:rsid w:val="009F2B51"/>
    <w:rPr>
      <w:color w:val="605E5C"/>
      <w:shd w:val="clear" w:color="auto" w:fill="E1DFDD"/>
    </w:rPr>
  </w:style>
  <w:style w:type="character" w:styleId="ac">
    <w:name w:val="FollowedHyperlink"/>
    <w:basedOn w:val="a0"/>
    <w:uiPriority w:val="99"/>
    <w:semiHidden/>
    <w:unhideWhenUsed/>
    <w:rsid w:val="00001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1212</TotalTime>
  <Pages>4</Pages>
  <Words>464</Words>
  <Characters>2646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北野博史</dc:creator>
  <cp:keywords/>
  <dc:description/>
  <cp:lastModifiedBy>丹波市役所</cp:lastModifiedBy>
  <cp:revision>49</cp:revision>
  <cp:lastPrinted>2021-06-25T07:01:00Z</cp:lastPrinted>
  <dcterms:created xsi:type="dcterms:W3CDTF">2016-04-20T04:47:00Z</dcterms:created>
  <dcterms:modified xsi:type="dcterms:W3CDTF">2022-07-27T01:06:00Z</dcterms:modified>
</cp:coreProperties>
</file>