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46" w:rsidRPr="00BD056B" w:rsidRDefault="006A4719" w:rsidP="00E768F2">
      <w:pPr>
        <w:jc w:val="center"/>
        <w:rPr>
          <w:color w:val="000000" w:themeColor="text1"/>
        </w:rPr>
      </w:pPr>
      <w:r w:rsidRPr="00BD056B">
        <w:rPr>
          <w:rFonts w:hint="eastAsia"/>
          <w:color w:val="000000" w:themeColor="text1"/>
        </w:rPr>
        <w:t>スマート農業技術普及拡大</w:t>
      </w:r>
      <w:r w:rsidR="00EB11E4" w:rsidRPr="00BD056B">
        <w:rPr>
          <w:rFonts w:hint="eastAsia"/>
          <w:color w:val="000000" w:themeColor="text1"/>
        </w:rPr>
        <w:t>事業実施要領</w:t>
      </w:r>
    </w:p>
    <w:p w:rsidR="00EB11E4" w:rsidRPr="00BD056B" w:rsidRDefault="00EB11E4">
      <w:pPr>
        <w:rPr>
          <w:color w:val="000000" w:themeColor="text1"/>
        </w:rPr>
      </w:pPr>
    </w:p>
    <w:p w:rsidR="00EB11E4" w:rsidRPr="00BD056B" w:rsidRDefault="00EB11E4">
      <w:pPr>
        <w:rPr>
          <w:color w:val="000000" w:themeColor="text1"/>
        </w:rPr>
      </w:pPr>
      <w:r w:rsidRPr="00BD056B">
        <w:rPr>
          <w:rFonts w:hint="eastAsia"/>
          <w:color w:val="000000" w:themeColor="text1"/>
        </w:rPr>
        <w:t>（趣旨）</w:t>
      </w:r>
    </w:p>
    <w:p w:rsidR="00701799" w:rsidRPr="00BD056B" w:rsidRDefault="00EB11E4" w:rsidP="006A4719">
      <w:pPr>
        <w:ind w:left="226" w:hangingChars="100" w:hanging="226"/>
        <w:rPr>
          <w:color w:val="000000" w:themeColor="text1"/>
        </w:rPr>
      </w:pPr>
      <w:r w:rsidRPr="00BD056B">
        <w:rPr>
          <w:rFonts w:hint="eastAsia"/>
          <w:color w:val="000000" w:themeColor="text1"/>
        </w:rPr>
        <w:t>第１　この要領は，</w:t>
      </w:r>
      <w:r w:rsidR="00701799" w:rsidRPr="00BD056B">
        <w:rPr>
          <w:rFonts w:hint="eastAsia"/>
          <w:color w:val="000000" w:themeColor="text1"/>
        </w:rPr>
        <w:t>本県農業における担い手の減少が進む中，地域農業を維持発展させることを目的として、農業分野におけるＩＣＴ技術（情報通信技術）等の先端技術を活用した</w:t>
      </w:r>
      <w:r w:rsidR="006A4719" w:rsidRPr="00BD056B">
        <w:rPr>
          <w:rFonts w:hint="eastAsia"/>
          <w:color w:val="000000" w:themeColor="text1"/>
        </w:rPr>
        <w:t>、</w:t>
      </w:r>
      <w:r w:rsidR="009E6BA6" w:rsidRPr="00BD056B">
        <w:rPr>
          <w:rFonts w:hint="eastAsia"/>
          <w:color w:val="000000" w:themeColor="text1"/>
        </w:rPr>
        <w:t>いわゆる「スマート農業」</w:t>
      </w:r>
      <w:r w:rsidR="00701799" w:rsidRPr="00BD056B">
        <w:rPr>
          <w:rFonts w:hint="eastAsia"/>
          <w:color w:val="000000" w:themeColor="text1"/>
        </w:rPr>
        <w:t>技術を経営に導入し、</w:t>
      </w:r>
      <w:r w:rsidR="006A4719" w:rsidRPr="00BD056B">
        <w:rPr>
          <w:rFonts w:hint="eastAsia"/>
          <w:color w:val="000000" w:themeColor="text1"/>
        </w:rPr>
        <w:t>生産性の向上や</w:t>
      </w:r>
      <w:r w:rsidR="00701799" w:rsidRPr="00BD056B">
        <w:rPr>
          <w:rFonts w:hint="eastAsia"/>
          <w:color w:val="000000" w:themeColor="text1"/>
        </w:rPr>
        <w:t>作業の省力・効率化等に取り組む</w:t>
      </w:r>
      <w:r w:rsidR="006A4719" w:rsidRPr="00BD056B">
        <w:rPr>
          <w:rFonts w:hint="eastAsia"/>
          <w:color w:val="000000" w:themeColor="text1"/>
        </w:rPr>
        <w:t>経営体を支援するための「スマート農業技術普及拡大事業</w:t>
      </w:r>
      <w:r w:rsidR="00701799" w:rsidRPr="00BD056B">
        <w:rPr>
          <w:rFonts w:hint="eastAsia"/>
          <w:color w:val="000000" w:themeColor="text1"/>
        </w:rPr>
        <w:t>（以下「本事業」という。）</w:t>
      </w:r>
      <w:r w:rsidR="006A4719" w:rsidRPr="00BD056B">
        <w:rPr>
          <w:rFonts w:hint="eastAsia"/>
          <w:color w:val="000000" w:themeColor="text1"/>
        </w:rPr>
        <w:t>」</w:t>
      </w:r>
      <w:r w:rsidR="00701799" w:rsidRPr="00BD056B">
        <w:rPr>
          <w:rFonts w:hint="eastAsia"/>
          <w:color w:val="000000" w:themeColor="text1"/>
        </w:rPr>
        <w:t>の実施に関し，必要な事項を定めるものとする。</w:t>
      </w:r>
    </w:p>
    <w:p w:rsidR="00D44ACC" w:rsidRPr="00BD056B" w:rsidRDefault="00D44ACC" w:rsidP="00701799">
      <w:pPr>
        <w:ind w:leftChars="100" w:left="226"/>
        <w:rPr>
          <w:color w:val="000000" w:themeColor="text1"/>
        </w:rPr>
      </w:pPr>
    </w:p>
    <w:p w:rsidR="00D44ACC" w:rsidRPr="00BD056B" w:rsidRDefault="00D44ACC" w:rsidP="00E768F2">
      <w:pPr>
        <w:ind w:left="226" w:hangingChars="100" w:hanging="226"/>
        <w:rPr>
          <w:color w:val="000000" w:themeColor="text1"/>
        </w:rPr>
      </w:pPr>
      <w:r w:rsidRPr="00BD056B">
        <w:rPr>
          <w:rFonts w:hint="eastAsia"/>
          <w:color w:val="000000" w:themeColor="text1"/>
        </w:rPr>
        <w:t>（事業内容）</w:t>
      </w:r>
    </w:p>
    <w:p w:rsidR="00F25C67" w:rsidRPr="00BD056B" w:rsidRDefault="00F25C67" w:rsidP="00FF458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第</w:t>
      </w:r>
      <w:r w:rsidR="0088518A" w:rsidRPr="00BD056B">
        <w:rPr>
          <w:rFonts w:asciiTheme="minorEastAsia" w:hAnsiTheme="minorEastAsia" w:hint="eastAsia"/>
          <w:color w:val="000000" w:themeColor="text1"/>
        </w:rPr>
        <w:t>２</w:t>
      </w:r>
      <w:r w:rsidRPr="00BD056B">
        <w:rPr>
          <w:rFonts w:asciiTheme="minorEastAsia" w:hAnsiTheme="minorEastAsia" w:hint="eastAsia"/>
          <w:color w:val="000000" w:themeColor="text1"/>
        </w:rPr>
        <w:t xml:space="preserve">　</w:t>
      </w:r>
      <w:r w:rsidR="00191FE4" w:rsidRPr="00BD056B">
        <w:rPr>
          <w:rFonts w:asciiTheme="minorEastAsia" w:hAnsiTheme="minorEastAsia" w:hint="eastAsia"/>
          <w:color w:val="000000" w:themeColor="text1"/>
        </w:rPr>
        <w:t>本事業は，</w:t>
      </w:r>
      <w:r w:rsidR="006A4719" w:rsidRPr="00BD056B">
        <w:rPr>
          <w:rFonts w:asciiTheme="minorEastAsia" w:hAnsiTheme="minorEastAsia" w:hint="eastAsia"/>
          <w:color w:val="000000" w:themeColor="text1"/>
        </w:rPr>
        <w:t>スマート農業技術を活用し、生産性の向上や作業の省力・効率化等を行う農業者等</w:t>
      </w:r>
      <w:r w:rsidR="009E6BA6" w:rsidRPr="00BD056B">
        <w:rPr>
          <w:rFonts w:asciiTheme="minorEastAsia" w:hAnsiTheme="minorEastAsia" w:hint="eastAsia"/>
          <w:color w:val="000000" w:themeColor="text1"/>
        </w:rPr>
        <w:t>に</w:t>
      </w:r>
      <w:r w:rsidR="00805187" w:rsidRPr="00BD056B">
        <w:rPr>
          <w:rFonts w:asciiTheme="minorEastAsia" w:hAnsiTheme="minorEastAsia" w:hint="eastAsia"/>
          <w:color w:val="000000" w:themeColor="text1"/>
        </w:rPr>
        <w:t>対し，</w:t>
      </w:r>
      <w:r w:rsidR="007A05A2" w:rsidRPr="00BD056B">
        <w:rPr>
          <w:rFonts w:asciiTheme="minorEastAsia" w:hAnsiTheme="minorEastAsia" w:hint="eastAsia"/>
          <w:color w:val="000000" w:themeColor="text1"/>
        </w:rPr>
        <w:t>次の</w:t>
      </w:r>
      <w:r w:rsidR="009E6BA6" w:rsidRPr="00BD056B">
        <w:rPr>
          <w:rFonts w:asciiTheme="minorEastAsia" w:hAnsiTheme="minorEastAsia" w:hint="eastAsia"/>
          <w:color w:val="000000" w:themeColor="text1"/>
        </w:rPr>
        <w:t>スマート</w:t>
      </w:r>
      <w:r w:rsidR="006A4719" w:rsidRPr="00BD056B">
        <w:rPr>
          <w:rFonts w:asciiTheme="minorEastAsia" w:hAnsiTheme="minorEastAsia" w:hint="eastAsia"/>
          <w:color w:val="000000" w:themeColor="text1"/>
        </w:rPr>
        <w:t>農業機器等の</w:t>
      </w:r>
      <w:r w:rsidR="00191FE4" w:rsidRPr="00BD056B">
        <w:rPr>
          <w:rFonts w:asciiTheme="minorEastAsia" w:hAnsiTheme="minorEastAsia" w:hint="eastAsia"/>
          <w:color w:val="000000" w:themeColor="text1"/>
        </w:rPr>
        <w:t>導入</w:t>
      </w:r>
      <w:r w:rsidR="006A4719" w:rsidRPr="00BD056B">
        <w:rPr>
          <w:rFonts w:asciiTheme="minorEastAsia" w:hAnsiTheme="minorEastAsia" w:hint="eastAsia"/>
          <w:color w:val="000000" w:themeColor="text1"/>
        </w:rPr>
        <w:t>を</w:t>
      </w:r>
      <w:r w:rsidR="007A05A2" w:rsidRPr="00BD056B">
        <w:rPr>
          <w:rFonts w:asciiTheme="minorEastAsia" w:hAnsiTheme="minorEastAsia" w:hint="eastAsia"/>
          <w:color w:val="000000" w:themeColor="text1"/>
        </w:rPr>
        <w:t>支援</w:t>
      </w:r>
      <w:r w:rsidR="00191FE4" w:rsidRPr="00BD056B">
        <w:rPr>
          <w:rFonts w:asciiTheme="minorEastAsia" w:hAnsiTheme="minorEastAsia" w:hint="eastAsia"/>
          <w:color w:val="000000" w:themeColor="text1"/>
        </w:rPr>
        <w:t>する</w:t>
      </w:r>
      <w:r w:rsidR="000664ED" w:rsidRPr="00BD056B">
        <w:rPr>
          <w:rFonts w:asciiTheme="minorEastAsia" w:hAnsiTheme="minorEastAsia" w:hint="eastAsia"/>
          <w:color w:val="000000" w:themeColor="text1"/>
        </w:rPr>
        <w:t>ものとする</w:t>
      </w:r>
      <w:r w:rsidR="00191FE4" w:rsidRPr="00BD056B">
        <w:rPr>
          <w:rFonts w:asciiTheme="minorEastAsia" w:hAnsiTheme="minorEastAsia" w:hint="eastAsia"/>
          <w:color w:val="000000" w:themeColor="text1"/>
        </w:rPr>
        <w:t>。</w:t>
      </w:r>
    </w:p>
    <w:p w:rsidR="003C6AB8" w:rsidRPr="00BD056B" w:rsidRDefault="00E768F2" w:rsidP="00E768F2">
      <w:pPr>
        <w:ind w:firstLineChars="100" w:firstLine="226"/>
        <w:rPr>
          <w:rFonts w:asciiTheme="minorEastAsia" w:hAnsiTheme="minorEastAsia"/>
          <w:color w:val="000000" w:themeColor="text1"/>
        </w:rPr>
      </w:pPr>
      <w:r w:rsidRPr="00BD056B">
        <w:rPr>
          <w:rFonts w:asciiTheme="minorEastAsia" w:hAnsiTheme="minorEastAsia" w:hint="eastAsia"/>
          <w:color w:val="000000" w:themeColor="text1"/>
        </w:rPr>
        <w:t xml:space="preserve">(1) </w:t>
      </w:r>
      <w:r w:rsidR="006A4719" w:rsidRPr="00BD056B">
        <w:rPr>
          <w:rFonts w:asciiTheme="minorEastAsia" w:hAnsiTheme="minorEastAsia" w:hint="eastAsia"/>
          <w:color w:val="000000" w:themeColor="text1"/>
        </w:rPr>
        <w:t>経営管理・ほ場</w:t>
      </w:r>
      <w:r w:rsidR="00713CB9" w:rsidRPr="00BD056B">
        <w:rPr>
          <w:rFonts w:asciiTheme="minorEastAsia" w:hAnsiTheme="minorEastAsia" w:hint="eastAsia"/>
          <w:color w:val="000000" w:themeColor="text1"/>
        </w:rPr>
        <w:t>管理システム</w:t>
      </w:r>
      <w:r w:rsidR="006A4719" w:rsidRPr="00BD056B">
        <w:rPr>
          <w:rFonts w:asciiTheme="minorEastAsia" w:hAnsiTheme="minorEastAsia" w:hint="eastAsia"/>
          <w:color w:val="000000" w:themeColor="text1"/>
        </w:rPr>
        <w:t>に係る専用端末</w:t>
      </w:r>
    </w:p>
    <w:p w:rsidR="00191FE4" w:rsidRPr="00BD056B" w:rsidRDefault="00E768F2" w:rsidP="00E768F2">
      <w:pPr>
        <w:ind w:firstLineChars="100" w:firstLine="226"/>
        <w:rPr>
          <w:rFonts w:asciiTheme="minorEastAsia" w:hAnsiTheme="minorEastAsia"/>
          <w:color w:val="000000" w:themeColor="text1"/>
        </w:rPr>
      </w:pPr>
      <w:r w:rsidRPr="00BD056B">
        <w:rPr>
          <w:rFonts w:asciiTheme="minorEastAsia" w:hAnsiTheme="minorEastAsia" w:hint="eastAsia"/>
          <w:color w:val="000000" w:themeColor="text1"/>
        </w:rPr>
        <w:t xml:space="preserve">(2) </w:t>
      </w:r>
      <w:r w:rsidR="006A4719" w:rsidRPr="00BD056B">
        <w:rPr>
          <w:rFonts w:asciiTheme="minorEastAsia" w:hAnsiTheme="minorEastAsia" w:hint="eastAsia"/>
          <w:color w:val="000000" w:themeColor="text1"/>
        </w:rPr>
        <w:t>マルチローター（ドローン）の購入</w:t>
      </w:r>
    </w:p>
    <w:p w:rsidR="00470833" w:rsidRPr="00BD056B" w:rsidRDefault="0077105B" w:rsidP="0077105B">
      <w:pPr>
        <w:ind w:firstLineChars="100" w:firstLine="226"/>
        <w:rPr>
          <w:rFonts w:asciiTheme="minorEastAsia" w:hAnsiTheme="minorEastAsia"/>
          <w:color w:val="000000" w:themeColor="text1"/>
        </w:rPr>
      </w:pPr>
      <w:r>
        <w:rPr>
          <w:rFonts w:asciiTheme="minorEastAsia" w:hAnsiTheme="minorEastAsia" w:hint="eastAsia"/>
          <w:color w:val="000000" w:themeColor="text1"/>
        </w:rPr>
        <w:t>(</w:t>
      </w:r>
      <w:r w:rsidR="006A4719" w:rsidRPr="00BD056B">
        <w:rPr>
          <w:rFonts w:asciiTheme="minorEastAsia" w:hAnsiTheme="minorEastAsia" w:hint="eastAsia"/>
          <w:color w:val="000000" w:themeColor="text1"/>
        </w:rPr>
        <w:t>3）水田</w:t>
      </w:r>
      <w:r w:rsidR="00470833" w:rsidRPr="00BD056B">
        <w:rPr>
          <w:rFonts w:asciiTheme="minorEastAsia" w:hAnsiTheme="minorEastAsia" w:hint="eastAsia"/>
          <w:color w:val="000000" w:themeColor="text1"/>
        </w:rPr>
        <w:t>センサ</w:t>
      </w:r>
      <w:r w:rsidR="009E6BA6" w:rsidRPr="00BD056B">
        <w:rPr>
          <w:rFonts w:asciiTheme="minorEastAsia" w:hAnsiTheme="minorEastAsia" w:hint="eastAsia"/>
          <w:color w:val="000000" w:themeColor="text1"/>
        </w:rPr>
        <w:t>及び</w:t>
      </w:r>
      <w:r w:rsidR="00470833" w:rsidRPr="00BD056B">
        <w:rPr>
          <w:rFonts w:asciiTheme="minorEastAsia" w:hAnsiTheme="minorEastAsia" w:hint="eastAsia"/>
          <w:color w:val="000000" w:themeColor="text1"/>
        </w:rPr>
        <w:t>通信装置を一体にした計測システム</w:t>
      </w:r>
    </w:p>
    <w:p w:rsidR="00470833" w:rsidRPr="00BD056B" w:rsidRDefault="00E768F2" w:rsidP="006A4719">
      <w:pPr>
        <w:ind w:leftChars="100" w:left="226"/>
        <w:rPr>
          <w:rFonts w:asciiTheme="minorEastAsia" w:hAnsiTheme="minorEastAsia"/>
          <w:color w:val="000000" w:themeColor="text1"/>
        </w:rPr>
      </w:pPr>
      <w:r w:rsidRPr="00BD056B">
        <w:rPr>
          <w:rFonts w:asciiTheme="minorEastAsia" w:hAnsiTheme="minorEastAsia" w:hint="eastAsia"/>
          <w:color w:val="000000" w:themeColor="text1"/>
        </w:rPr>
        <w:t>(</w:t>
      </w:r>
      <w:r w:rsidR="0099683D" w:rsidRPr="00BD056B">
        <w:rPr>
          <w:rFonts w:asciiTheme="minorEastAsia" w:hAnsiTheme="minorEastAsia" w:hint="eastAsia"/>
          <w:color w:val="000000" w:themeColor="text1"/>
        </w:rPr>
        <w:t>4</w:t>
      </w:r>
      <w:r w:rsidRPr="00BD056B">
        <w:rPr>
          <w:rFonts w:asciiTheme="minorEastAsia" w:hAnsiTheme="minorEastAsia" w:hint="eastAsia"/>
          <w:color w:val="000000" w:themeColor="text1"/>
        </w:rPr>
        <w:t xml:space="preserve">) </w:t>
      </w:r>
      <w:r w:rsidR="0099683D" w:rsidRPr="00BD056B">
        <w:rPr>
          <w:rFonts w:asciiTheme="minorEastAsia" w:hAnsiTheme="minorEastAsia" w:hint="eastAsia"/>
          <w:color w:val="000000" w:themeColor="text1"/>
        </w:rPr>
        <w:t>自動操舵システム</w:t>
      </w:r>
      <w:r w:rsidR="006A4719" w:rsidRPr="00BD056B">
        <w:rPr>
          <w:rFonts w:asciiTheme="minorEastAsia" w:hAnsiTheme="minorEastAsia" w:hint="eastAsia"/>
          <w:color w:val="000000" w:themeColor="text1"/>
        </w:rPr>
        <w:t>及びＲＴＫ基地局</w:t>
      </w:r>
    </w:p>
    <w:p w:rsidR="00B27479" w:rsidRPr="00BD056B" w:rsidRDefault="0099683D" w:rsidP="0000724A">
      <w:pPr>
        <w:ind w:leftChars="100" w:left="226"/>
        <w:rPr>
          <w:rFonts w:asciiTheme="minorEastAsia" w:hAnsiTheme="minorEastAsia"/>
          <w:color w:val="000000" w:themeColor="text1"/>
        </w:rPr>
      </w:pPr>
      <w:r w:rsidRPr="00BD056B">
        <w:rPr>
          <w:rFonts w:asciiTheme="minorEastAsia" w:hAnsiTheme="minorEastAsia" w:hint="eastAsia"/>
          <w:color w:val="000000" w:themeColor="text1"/>
        </w:rPr>
        <w:t>(5</w:t>
      </w:r>
      <w:r w:rsidR="00E768F2" w:rsidRPr="00BD056B">
        <w:rPr>
          <w:rFonts w:asciiTheme="minorEastAsia" w:hAnsiTheme="minorEastAsia" w:hint="eastAsia"/>
          <w:color w:val="000000" w:themeColor="text1"/>
        </w:rPr>
        <w:t xml:space="preserve">) </w:t>
      </w:r>
      <w:r w:rsidR="00B27479" w:rsidRPr="00BD056B">
        <w:rPr>
          <w:rFonts w:asciiTheme="minorEastAsia" w:hAnsiTheme="minorEastAsia" w:hint="eastAsia"/>
          <w:color w:val="000000" w:themeColor="text1"/>
        </w:rPr>
        <w:t>その他</w:t>
      </w:r>
      <w:r w:rsidR="009E6BA6" w:rsidRPr="00BD056B">
        <w:rPr>
          <w:rFonts w:asciiTheme="minorEastAsia" w:hAnsiTheme="minorEastAsia" w:hint="eastAsia"/>
          <w:color w:val="000000" w:themeColor="text1"/>
        </w:rPr>
        <w:t>県が認めるスマート農業機器等</w:t>
      </w:r>
    </w:p>
    <w:p w:rsidR="00872897" w:rsidRPr="00BD056B" w:rsidRDefault="00872897" w:rsidP="00B27479">
      <w:pPr>
        <w:ind w:leftChars="100" w:left="226" w:firstLineChars="200" w:firstLine="452"/>
        <w:rPr>
          <w:rFonts w:asciiTheme="minorEastAsia" w:hAnsiTheme="minorEastAsia"/>
          <w:color w:val="000000" w:themeColor="text1"/>
        </w:rPr>
      </w:pPr>
    </w:p>
    <w:p w:rsidR="000664ED" w:rsidRPr="00BD056B" w:rsidRDefault="007F5F38"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 xml:space="preserve">２　</w:t>
      </w:r>
      <w:r w:rsidR="000664ED" w:rsidRPr="00BD056B">
        <w:rPr>
          <w:rFonts w:asciiTheme="minorEastAsia" w:hAnsiTheme="minorEastAsia" w:hint="eastAsia"/>
          <w:color w:val="000000" w:themeColor="text1"/>
        </w:rPr>
        <w:t>事業実施主体は，次の</w:t>
      </w:r>
      <w:r w:rsidR="009E6BA6" w:rsidRPr="00BD056B">
        <w:rPr>
          <w:rFonts w:asciiTheme="minorEastAsia" w:hAnsiTheme="minorEastAsia" w:hint="eastAsia"/>
          <w:color w:val="000000" w:themeColor="text1"/>
        </w:rPr>
        <w:t>すべての</w:t>
      </w:r>
      <w:r w:rsidR="000664ED" w:rsidRPr="00BD056B">
        <w:rPr>
          <w:rFonts w:asciiTheme="minorEastAsia" w:hAnsiTheme="minorEastAsia" w:hint="eastAsia"/>
          <w:color w:val="000000" w:themeColor="text1"/>
        </w:rPr>
        <w:t>要件を満たす</w:t>
      </w:r>
      <w:r w:rsidR="009E6BA6" w:rsidRPr="00BD056B">
        <w:rPr>
          <w:rFonts w:asciiTheme="minorEastAsia" w:hAnsiTheme="minorEastAsia" w:hint="eastAsia"/>
          <w:color w:val="000000" w:themeColor="text1"/>
        </w:rPr>
        <w:t>もの</w:t>
      </w:r>
      <w:r w:rsidR="000664ED" w:rsidRPr="00BD056B">
        <w:rPr>
          <w:rFonts w:asciiTheme="minorEastAsia" w:hAnsiTheme="minorEastAsia" w:hint="eastAsia"/>
          <w:color w:val="000000" w:themeColor="text1"/>
        </w:rPr>
        <w:t>とする。</w:t>
      </w:r>
    </w:p>
    <w:p w:rsidR="009E6BA6" w:rsidRPr="00BD056B" w:rsidRDefault="009E6BA6" w:rsidP="00FF4582">
      <w:pPr>
        <w:ind w:leftChars="100" w:left="452" w:hangingChars="100" w:hanging="226"/>
        <w:rPr>
          <w:rFonts w:asciiTheme="minorEastAsia" w:hAnsiTheme="minorEastAsia"/>
          <w:color w:val="000000" w:themeColor="text1"/>
        </w:rPr>
      </w:pPr>
      <w:r w:rsidRPr="00BD056B">
        <w:rPr>
          <w:rFonts w:asciiTheme="minorEastAsia" w:hAnsiTheme="minorEastAsia" w:hint="eastAsia"/>
          <w:color w:val="000000" w:themeColor="text1"/>
        </w:rPr>
        <w:t>(1</w:t>
      </w:r>
      <w:r w:rsidR="0077105B">
        <w:rPr>
          <w:rFonts w:asciiTheme="minorEastAsia" w:hAnsiTheme="minorEastAsia" w:hint="eastAsia"/>
          <w:color w:val="000000" w:themeColor="text1"/>
        </w:rPr>
        <w:t>)</w:t>
      </w:r>
      <w:bookmarkStart w:id="0" w:name="_GoBack"/>
      <w:bookmarkEnd w:id="0"/>
      <w:r w:rsidRPr="00BD056B">
        <w:rPr>
          <w:rFonts w:asciiTheme="minorEastAsia" w:hAnsiTheme="minorEastAsia" w:hint="eastAsia"/>
          <w:color w:val="000000" w:themeColor="text1"/>
        </w:rPr>
        <w:t>耕作面積が80ヘクタールを超え</w:t>
      </w:r>
      <w:r w:rsidR="0099683D" w:rsidRPr="00BD056B">
        <w:rPr>
          <w:rFonts w:asciiTheme="minorEastAsia" w:hAnsiTheme="minorEastAsia" w:hint="eastAsia"/>
          <w:color w:val="000000" w:themeColor="text1"/>
        </w:rPr>
        <w:t>，県内に本店を有する</w:t>
      </w:r>
      <w:r w:rsidRPr="00BD056B">
        <w:rPr>
          <w:rFonts w:asciiTheme="minorEastAsia" w:hAnsiTheme="minorEastAsia" w:hint="eastAsia"/>
          <w:color w:val="000000" w:themeColor="text1"/>
        </w:rPr>
        <w:t>土地利用型農業法人</w:t>
      </w:r>
      <w:r w:rsidR="00CD4E1A" w:rsidRPr="00BD056B">
        <w:rPr>
          <w:rFonts w:asciiTheme="minorEastAsia" w:hAnsiTheme="minorEastAsia" w:hint="eastAsia"/>
          <w:color w:val="000000" w:themeColor="text1"/>
        </w:rPr>
        <w:t>であること</w:t>
      </w:r>
      <w:r w:rsidR="00BD20F0" w:rsidRPr="00BD056B">
        <w:rPr>
          <w:rFonts w:asciiTheme="minorEastAsia" w:hAnsiTheme="minorEastAsia" w:hint="eastAsia"/>
          <w:color w:val="000000" w:themeColor="text1"/>
        </w:rPr>
        <w:t>。（会社形態は問わない。）</w:t>
      </w:r>
    </w:p>
    <w:p w:rsidR="000664ED" w:rsidRPr="00BD056B" w:rsidRDefault="00BD20F0" w:rsidP="00FF4582">
      <w:pPr>
        <w:ind w:leftChars="100" w:left="226"/>
        <w:rPr>
          <w:rFonts w:asciiTheme="minorEastAsia" w:hAnsiTheme="minorEastAsia"/>
          <w:color w:val="000000" w:themeColor="text1"/>
        </w:rPr>
      </w:pPr>
      <w:r w:rsidRPr="00BD056B">
        <w:rPr>
          <w:rFonts w:asciiTheme="minorEastAsia" w:hAnsiTheme="minorEastAsia" w:hint="eastAsia"/>
          <w:color w:val="000000" w:themeColor="text1"/>
        </w:rPr>
        <w:t>(2</w:t>
      </w:r>
      <w:r w:rsidR="00FF4582" w:rsidRPr="00BD056B">
        <w:rPr>
          <w:rFonts w:asciiTheme="minorEastAsia" w:hAnsiTheme="minorEastAsia" w:hint="eastAsia"/>
          <w:color w:val="000000" w:themeColor="text1"/>
        </w:rPr>
        <w:t xml:space="preserve">) </w:t>
      </w:r>
      <w:r w:rsidR="000664ED" w:rsidRPr="00BD056B">
        <w:rPr>
          <w:rFonts w:asciiTheme="minorEastAsia" w:hAnsiTheme="minorEastAsia" w:hint="eastAsia"/>
          <w:color w:val="000000" w:themeColor="text1"/>
        </w:rPr>
        <w:t>農地法第２条第３項で規定する農地所有適格法人であること。</w:t>
      </w:r>
    </w:p>
    <w:p w:rsidR="000664ED" w:rsidRPr="00BD056B" w:rsidRDefault="00FF4582" w:rsidP="00291BF7">
      <w:pPr>
        <w:ind w:leftChars="100" w:left="452" w:hangingChars="100" w:hanging="226"/>
        <w:rPr>
          <w:rFonts w:asciiTheme="minorEastAsia" w:hAnsiTheme="minorEastAsia"/>
          <w:color w:val="000000" w:themeColor="text1"/>
        </w:rPr>
      </w:pPr>
      <w:r w:rsidRPr="00BD056B">
        <w:rPr>
          <w:rFonts w:asciiTheme="minorEastAsia" w:hAnsiTheme="minorEastAsia" w:hint="eastAsia"/>
          <w:color w:val="000000" w:themeColor="text1"/>
        </w:rPr>
        <w:t xml:space="preserve">(3) </w:t>
      </w:r>
      <w:r w:rsidR="00F107A0" w:rsidRPr="00BD056B">
        <w:rPr>
          <w:rFonts w:asciiTheme="minorEastAsia" w:hAnsiTheme="minorEastAsia" w:hint="eastAsia"/>
          <w:color w:val="000000" w:themeColor="text1"/>
        </w:rPr>
        <w:t>農産物</w:t>
      </w:r>
      <w:r w:rsidR="003A325C" w:rsidRPr="00BD056B">
        <w:rPr>
          <w:rFonts w:asciiTheme="minorEastAsia" w:hAnsiTheme="minorEastAsia" w:hint="eastAsia"/>
          <w:color w:val="000000" w:themeColor="text1"/>
        </w:rPr>
        <w:t>等</w:t>
      </w:r>
      <w:r w:rsidR="00F107A0" w:rsidRPr="00BD056B">
        <w:rPr>
          <w:rFonts w:asciiTheme="minorEastAsia" w:hAnsiTheme="minorEastAsia" w:hint="eastAsia"/>
          <w:color w:val="000000" w:themeColor="text1"/>
        </w:rPr>
        <w:t>の販売額が，</w:t>
      </w:r>
      <w:r w:rsidR="002602F2" w:rsidRPr="00BD056B">
        <w:rPr>
          <w:rFonts w:asciiTheme="minorEastAsia" w:hAnsiTheme="minorEastAsia" w:hint="eastAsia"/>
          <w:color w:val="000000" w:themeColor="text1"/>
        </w:rPr>
        <w:t>売上</w:t>
      </w:r>
      <w:r w:rsidR="00F107A0" w:rsidRPr="00BD056B">
        <w:rPr>
          <w:rFonts w:asciiTheme="minorEastAsia" w:hAnsiTheme="minorEastAsia" w:hint="eastAsia"/>
          <w:color w:val="000000" w:themeColor="text1"/>
        </w:rPr>
        <w:t>の過半を占めていること。</w:t>
      </w:r>
    </w:p>
    <w:p w:rsidR="00801DAD" w:rsidRPr="00BD056B" w:rsidRDefault="00801DAD" w:rsidP="00801DAD">
      <w:pPr>
        <w:ind w:left="226" w:hangingChars="100" w:hanging="226"/>
        <w:rPr>
          <w:rFonts w:asciiTheme="minorEastAsia" w:hAnsiTheme="minorEastAsia"/>
          <w:color w:val="000000" w:themeColor="text1"/>
        </w:rPr>
      </w:pPr>
    </w:p>
    <w:p w:rsidR="00553598" w:rsidRPr="00BD056B" w:rsidRDefault="0088518A"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（事業計画）</w:t>
      </w:r>
    </w:p>
    <w:p w:rsidR="0088518A" w:rsidRPr="00BD056B" w:rsidRDefault="0088518A"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第３　本事業を実施しようとする</w:t>
      </w:r>
      <w:r w:rsidR="009E6BA6" w:rsidRPr="00BD056B">
        <w:rPr>
          <w:rFonts w:asciiTheme="minorEastAsia" w:hAnsiTheme="minorEastAsia" w:hint="eastAsia"/>
          <w:color w:val="000000" w:themeColor="text1"/>
        </w:rPr>
        <w:t>もの</w:t>
      </w:r>
      <w:r w:rsidRPr="00BD056B">
        <w:rPr>
          <w:rFonts w:asciiTheme="minorEastAsia" w:hAnsiTheme="minorEastAsia" w:hint="eastAsia"/>
          <w:color w:val="000000" w:themeColor="text1"/>
        </w:rPr>
        <w:t>は，別記様式第１号により事業実施計画を作成し，知事に申請するものと</w:t>
      </w:r>
      <w:r w:rsidR="00DF4FD8" w:rsidRPr="00BD056B">
        <w:rPr>
          <w:rFonts w:asciiTheme="minorEastAsia" w:hAnsiTheme="minorEastAsia" w:hint="eastAsia"/>
          <w:color w:val="000000" w:themeColor="text1"/>
        </w:rPr>
        <w:t>し，その提出期限は別に定める</w:t>
      </w:r>
      <w:r w:rsidR="00B1604B" w:rsidRPr="00BD056B">
        <w:rPr>
          <w:rFonts w:asciiTheme="minorEastAsia" w:hAnsiTheme="minorEastAsia" w:hint="eastAsia"/>
          <w:color w:val="000000" w:themeColor="text1"/>
        </w:rPr>
        <w:t>ものとする</w:t>
      </w:r>
      <w:r w:rsidRPr="00BD056B">
        <w:rPr>
          <w:rFonts w:asciiTheme="minorEastAsia" w:hAnsiTheme="minorEastAsia" w:hint="eastAsia"/>
          <w:color w:val="000000" w:themeColor="text1"/>
        </w:rPr>
        <w:t>。</w:t>
      </w:r>
    </w:p>
    <w:p w:rsidR="0081711C" w:rsidRPr="00BD056B" w:rsidRDefault="0081711C"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２　知事は，提出</w:t>
      </w:r>
      <w:r w:rsidR="00DF4FD8" w:rsidRPr="00BD056B">
        <w:rPr>
          <w:rFonts w:asciiTheme="minorEastAsia" w:hAnsiTheme="minorEastAsia" w:hint="eastAsia"/>
          <w:color w:val="000000" w:themeColor="text1"/>
        </w:rPr>
        <w:t>のあった事業実施計画書を審査し，</w:t>
      </w:r>
      <w:r w:rsidR="00EF593A" w:rsidRPr="00BD056B">
        <w:rPr>
          <w:rFonts w:asciiTheme="minorEastAsia" w:hAnsiTheme="minorEastAsia" w:hint="eastAsia"/>
          <w:color w:val="000000" w:themeColor="text1"/>
        </w:rPr>
        <w:t>事業の遂行が確実である</w:t>
      </w:r>
      <w:r w:rsidR="00063286" w:rsidRPr="00BD056B">
        <w:rPr>
          <w:rFonts w:asciiTheme="minorEastAsia" w:hAnsiTheme="minorEastAsia" w:hint="eastAsia"/>
          <w:color w:val="000000" w:themeColor="text1"/>
        </w:rPr>
        <w:t>と</w:t>
      </w:r>
      <w:r w:rsidR="00EF593A" w:rsidRPr="00BD056B">
        <w:rPr>
          <w:rFonts w:asciiTheme="minorEastAsia" w:hAnsiTheme="minorEastAsia" w:hint="eastAsia"/>
          <w:color w:val="000000" w:themeColor="text1"/>
        </w:rPr>
        <w:t>見込まれる</w:t>
      </w:r>
      <w:r w:rsidR="00063286" w:rsidRPr="00BD056B">
        <w:rPr>
          <w:rFonts w:asciiTheme="minorEastAsia" w:hAnsiTheme="minorEastAsia" w:hint="eastAsia"/>
          <w:color w:val="000000" w:themeColor="text1"/>
        </w:rPr>
        <w:t>場合</w:t>
      </w:r>
      <w:r w:rsidR="00EF593A" w:rsidRPr="00BD056B">
        <w:rPr>
          <w:rFonts w:asciiTheme="minorEastAsia" w:hAnsiTheme="minorEastAsia" w:hint="eastAsia"/>
          <w:color w:val="000000" w:themeColor="text1"/>
        </w:rPr>
        <w:t>に</w:t>
      </w:r>
      <w:r w:rsidR="00063286" w:rsidRPr="00BD056B">
        <w:rPr>
          <w:rFonts w:asciiTheme="minorEastAsia" w:hAnsiTheme="minorEastAsia" w:hint="eastAsia"/>
          <w:color w:val="000000" w:themeColor="text1"/>
        </w:rPr>
        <w:t>はこれを承認し，事業実施主体へ通知するものとする。</w:t>
      </w:r>
    </w:p>
    <w:p w:rsidR="00063286" w:rsidRPr="00BD056B" w:rsidRDefault="00063286"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３　事業実施計画の</w:t>
      </w:r>
      <w:r w:rsidR="003A325C" w:rsidRPr="00BD056B">
        <w:rPr>
          <w:rFonts w:asciiTheme="minorEastAsia" w:hAnsiTheme="minorEastAsia" w:hint="eastAsia"/>
          <w:color w:val="000000" w:themeColor="text1"/>
        </w:rPr>
        <w:t>審査にあたっては，必要に応じてヒアリングや現地調査等を実施するものとする。</w:t>
      </w:r>
    </w:p>
    <w:p w:rsidR="003A325C" w:rsidRPr="00BD056B" w:rsidRDefault="00EF593A"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４　事業実施計画について，次に掲げる重要な変更が生じた場合は，前項</w:t>
      </w:r>
      <w:r w:rsidR="008063AC" w:rsidRPr="00BD056B">
        <w:rPr>
          <w:rFonts w:asciiTheme="minorEastAsia" w:hAnsiTheme="minorEastAsia" w:hint="eastAsia"/>
          <w:color w:val="000000" w:themeColor="text1"/>
        </w:rPr>
        <w:t>１から３</w:t>
      </w:r>
      <w:r w:rsidRPr="00BD056B">
        <w:rPr>
          <w:rFonts w:asciiTheme="minorEastAsia" w:hAnsiTheme="minorEastAsia" w:hint="eastAsia"/>
          <w:color w:val="000000" w:themeColor="text1"/>
        </w:rPr>
        <w:t>の規定に準じて手続きを行うものとする。</w:t>
      </w:r>
    </w:p>
    <w:p w:rsidR="00E2784A" w:rsidRPr="00BD056B" w:rsidRDefault="00E2784A" w:rsidP="00E2784A">
      <w:pPr>
        <w:ind w:leftChars="100" w:left="226"/>
        <w:rPr>
          <w:rFonts w:asciiTheme="minorEastAsia" w:hAnsiTheme="minorEastAsia"/>
          <w:color w:val="000000" w:themeColor="text1"/>
        </w:rPr>
      </w:pPr>
      <w:r w:rsidRPr="00BD056B">
        <w:rPr>
          <w:rFonts w:asciiTheme="minorEastAsia" w:hAnsiTheme="minorEastAsia" w:hint="eastAsia"/>
          <w:color w:val="000000" w:themeColor="text1"/>
        </w:rPr>
        <w:t>(1</w:t>
      </w:r>
      <w:r w:rsidR="00D1103D" w:rsidRPr="00BD056B">
        <w:rPr>
          <w:rFonts w:asciiTheme="minorEastAsia" w:hAnsiTheme="minorEastAsia" w:hint="eastAsia"/>
          <w:color w:val="000000" w:themeColor="text1"/>
        </w:rPr>
        <w:t xml:space="preserve">) </w:t>
      </w:r>
      <w:r w:rsidR="00CD4E1A" w:rsidRPr="00BD056B">
        <w:rPr>
          <w:rFonts w:asciiTheme="minorEastAsia" w:hAnsiTheme="minorEastAsia" w:hint="eastAsia"/>
          <w:color w:val="000000" w:themeColor="text1"/>
        </w:rPr>
        <w:t>導入する機器</w:t>
      </w:r>
      <w:r w:rsidR="00D1103D" w:rsidRPr="00BD056B">
        <w:rPr>
          <w:rFonts w:asciiTheme="minorEastAsia" w:hAnsiTheme="minorEastAsia" w:hint="eastAsia"/>
          <w:color w:val="000000" w:themeColor="text1"/>
        </w:rPr>
        <w:t>の変更</w:t>
      </w:r>
      <w:r w:rsidRPr="00BD056B">
        <w:rPr>
          <w:rFonts w:asciiTheme="minorEastAsia" w:hAnsiTheme="minorEastAsia" w:hint="eastAsia"/>
          <w:color w:val="000000" w:themeColor="text1"/>
        </w:rPr>
        <w:t xml:space="preserve">　　　　（別記様式第２号）</w:t>
      </w:r>
    </w:p>
    <w:p w:rsidR="00E2784A" w:rsidRPr="00BD056B" w:rsidRDefault="00E2784A" w:rsidP="00E2784A">
      <w:pPr>
        <w:ind w:leftChars="100" w:left="226"/>
        <w:rPr>
          <w:rFonts w:asciiTheme="minorEastAsia" w:hAnsiTheme="minorEastAsia"/>
          <w:color w:val="000000" w:themeColor="text1"/>
        </w:rPr>
      </w:pPr>
      <w:r w:rsidRPr="00BD056B">
        <w:rPr>
          <w:rFonts w:asciiTheme="minorEastAsia" w:hAnsiTheme="minorEastAsia" w:hint="eastAsia"/>
          <w:color w:val="000000" w:themeColor="text1"/>
        </w:rPr>
        <w:t>(2) 事業費の３割を超える増減　（別記様式第２号）</w:t>
      </w:r>
    </w:p>
    <w:p w:rsidR="00D1103D" w:rsidRPr="00BD056B" w:rsidRDefault="00E2784A" w:rsidP="00E2784A">
      <w:pPr>
        <w:ind w:firstLineChars="100" w:firstLine="226"/>
        <w:rPr>
          <w:rFonts w:asciiTheme="minorEastAsia" w:hAnsiTheme="minorEastAsia"/>
          <w:color w:val="000000" w:themeColor="text1"/>
        </w:rPr>
      </w:pPr>
      <w:r w:rsidRPr="00BD056B">
        <w:rPr>
          <w:rFonts w:asciiTheme="minorEastAsia" w:hAnsiTheme="minorEastAsia" w:hint="eastAsia"/>
          <w:color w:val="000000" w:themeColor="text1"/>
        </w:rPr>
        <w:t>(3) 事業の中止及び廃止　　　　（別記様式第３号）</w:t>
      </w:r>
    </w:p>
    <w:p w:rsidR="00D1103D" w:rsidRPr="00BD056B" w:rsidRDefault="00D1103D" w:rsidP="00E768F2">
      <w:pPr>
        <w:ind w:left="226" w:hangingChars="100" w:hanging="226"/>
        <w:rPr>
          <w:rFonts w:asciiTheme="minorEastAsia" w:hAnsiTheme="minorEastAsia"/>
          <w:color w:val="000000" w:themeColor="text1"/>
        </w:rPr>
      </w:pPr>
    </w:p>
    <w:p w:rsidR="00BD20F0" w:rsidRPr="00BD056B" w:rsidRDefault="00BD20F0" w:rsidP="00E768F2">
      <w:pPr>
        <w:ind w:left="226" w:hangingChars="100" w:hanging="226"/>
        <w:rPr>
          <w:rFonts w:asciiTheme="minorEastAsia" w:hAnsiTheme="minorEastAsia"/>
          <w:color w:val="000000" w:themeColor="text1"/>
        </w:rPr>
      </w:pPr>
    </w:p>
    <w:p w:rsidR="00EF593A" w:rsidRPr="00BD056B" w:rsidRDefault="00EF593A"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lastRenderedPageBreak/>
        <w:t>（事業の着手）</w:t>
      </w:r>
    </w:p>
    <w:p w:rsidR="00EF593A" w:rsidRPr="00BD056B" w:rsidRDefault="00EF593A"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第</w:t>
      </w:r>
      <w:r w:rsidR="00B1604B" w:rsidRPr="00BD056B">
        <w:rPr>
          <w:rFonts w:asciiTheme="minorEastAsia" w:hAnsiTheme="minorEastAsia" w:hint="eastAsia"/>
          <w:color w:val="000000" w:themeColor="text1"/>
        </w:rPr>
        <w:t>４</w:t>
      </w:r>
      <w:r w:rsidRPr="00BD056B">
        <w:rPr>
          <w:rFonts w:asciiTheme="minorEastAsia" w:hAnsiTheme="minorEastAsia" w:hint="eastAsia"/>
          <w:color w:val="000000" w:themeColor="text1"/>
        </w:rPr>
        <w:t xml:space="preserve">　事業の着手（機器等の発注を含む。）は，原則として，当該事業に</w:t>
      </w:r>
      <w:r w:rsidR="00D1103D" w:rsidRPr="00BD056B">
        <w:rPr>
          <w:rFonts w:asciiTheme="minorEastAsia" w:hAnsiTheme="minorEastAsia" w:hint="eastAsia"/>
          <w:color w:val="000000" w:themeColor="text1"/>
        </w:rPr>
        <w:t>係る</w:t>
      </w:r>
      <w:r w:rsidRPr="00BD056B">
        <w:rPr>
          <w:rFonts w:asciiTheme="minorEastAsia" w:hAnsiTheme="minorEastAsia" w:hint="eastAsia"/>
          <w:color w:val="000000" w:themeColor="text1"/>
        </w:rPr>
        <w:t>補助金の交付決定</w:t>
      </w:r>
      <w:r w:rsidR="00D1103D" w:rsidRPr="00BD056B">
        <w:rPr>
          <w:rFonts w:asciiTheme="minorEastAsia" w:hAnsiTheme="minorEastAsia" w:hint="eastAsia"/>
          <w:color w:val="000000" w:themeColor="text1"/>
        </w:rPr>
        <w:t>後に行うものとする。ただし，事業の効果的な実施を図る上で緊急かつやむを得ない事情があり，交付決定前に事業に着手する場合にあっては，事業実施主体はあらかじめ，県の適切な指示を受けた上で，その理由を明記した交付決定前着手届</w:t>
      </w:r>
      <w:r w:rsidR="008063AC" w:rsidRPr="00BD056B">
        <w:rPr>
          <w:rFonts w:asciiTheme="minorEastAsia" w:hAnsiTheme="minorEastAsia" w:hint="eastAsia"/>
          <w:color w:val="000000" w:themeColor="text1"/>
        </w:rPr>
        <w:t>を別記様式第</w:t>
      </w:r>
      <w:r w:rsidR="00E2784A" w:rsidRPr="00BD056B">
        <w:rPr>
          <w:rFonts w:asciiTheme="minorEastAsia" w:hAnsiTheme="minorEastAsia" w:hint="eastAsia"/>
          <w:color w:val="000000" w:themeColor="text1"/>
        </w:rPr>
        <w:t>４</w:t>
      </w:r>
      <w:r w:rsidR="008063AC" w:rsidRPr="00BD056B">
        <w:rPr>
          <w:rFonts w:asciiTheme="minorEastAsia" w:hAnsiTheme="minorEastAsia" w:hint="eastAsia"/>
          <w:color w:val="000000" w:themeColor="text1"/>
        </w:rPr>
        <w:t>号により知事に提出するものとする。</w:t>
      </w:r>
    </w:p>
    <w:p w:rsidR="008063AC" w:rsidRPr="00BD056B" w:rsidRDefault="008063AC"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２　前項のただし書きにより，補助金の交付決定前に当該補助金に係る事業に着手する場合にあっては，事業実施主体は，補助金の交付決定の通知までの</w:t>
      </w:r>
      <w:r w:rsidR="00B1604B" w:rsidRPr="00BD056B">
        <w:rPr>
          <w:rFonts w:asciiTheme="minorEastAsia" w:hAnsiTheme="minorEastAsia" w:hint="eastAsia"/>
          <w:color w:val="000000" w:themeColor="text1"/>
        </w:rPr>
        <w:t>あらゆる損失等は自らの責任とすることを了知の上で行うものとする。</w:t>
      </w:r>
    </w:p>
    <w:p w:rsidR="00B305A7" w:rsidRPr="00BD056B" w:rsidRDefault="00B305A7" w:rsidP="00B305A7">
      <w:pPr>
        <w:ind w:left="226" w:hangingChars="100" w:hanging="226"/>
        <w:rPr>
          <w:rFonts w:asciiTheme="minorEastAsia" w:hAnsiTheme="minorEastAsia"/>
          <w:color w:val="000000" w:themeColor="text1"/>
        </w:rPr>
      </w:pPr>
    </w:p>
    <w:p w:rsidR="00B1604B" w:rsidRPr="00BD056B" w:rsidRDefault="00B1604B"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（事業の</w:t>
      </w:r>
      <w:r w:rsidR="00123352" w:rsidRPr="00BD056B">
        <w:rPr>
          <w:rFonts w:asciiTheme="minorEastAsia" w:hAnsiTheme="minorEastAsia" w:hint="eastAsia"/>
          <w:color w:val="000000" w:themeColor="text1"/>
        </w:rPr>
        <w:t>指導</w:t>
      </w:r>
      <w:r w:rsidRPr="00BD056B">
        <w:rPr>
          <w:rFonts w:asciiTheme="minorEastAsia" w:hAnsiTheme="minorEastAsia" w:hint="eastAsia"/>
          <w:color w:val="000000" w:themeColor="text1"/>
        </w:rPr>
        <w:t>推進）</w:t>
      </w:r>
    </w:p>
    <w:p w:rsidR="00123352" w:rsidRPr="00BD056B" w:rsidRDefault="00B1604B"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第</w:t>
      </w:r>
      <w:r w:rsidR="00E23D19" w:rsidRPr="00BD056B">
        <w:rPr>
          <w:rFonts w:asciiTheme="minorEastAsia" w:hAnsiTheme="minorEastAsia" w:hint="eastAsia"/>
          <w:color w:val="000000" w:themeColor="text1"/>
        </w:rPr>
        <w:t>５</w:t>
      </w:r>
      <w:r w:rsidRPr="00BD056B">
        <w:rPr>
          <w:rFonts w:asciiTheme="minorEastAsia" w:hAnsiTheme="minorEastAsia" w:hint="eastAsia"/>
          <w:color w:val="000000" w:themeColor="text1"/>
        </w:rPr>
        <w:t xml:space="preserve">　</w:t>
      </w:r>
      <w:r w:rsidR="000E2D8A" w:rsidRPr="00BD056B">
        <w:rPr>
          <w:rFonts w:asciiTheme="minorEastAsia" w:hAnsiTheme="minorEastAsia" w:hint="eastAsia"/>
          <w:color w:val="000000" w:themeColor="text1"/>
        </w:rPr>
        <w:t>県は</w:t>
      </w:r>
      <w:r w:rsidR="00123352" w:rsidRPr="00BD056B">
        <w:rPr>
          <w:rFonts w:asciiTheme="minorEastAsia" w:hAnsiTheme="minorEastAsia" w:hint="eastAsia"/>
          <w:color w:val="000000" w:themeColor="text1"/>
        </w:rPr>
        <w:t>事業実施主体</w:t>
      </w:r>
      <w:r w:rsidR="00B305A7" w:rsidRPr="00BD056B">
        <w:rPr>
          <w:rFonts w:asciiTheme="minorEastAsia" w:hAnsiTheme="minorEastAsia" w:hint="eastAsia"/>
          <w:color w:val="000000" w:themeColor="text1"/>
        </w:rPr>
        <w:t>が導入する</w:t>
      </w:r>
      <w:r w:rsidR="009E6BA6" w:rsidRPr="00BD056B">
        <w:rPr>
          <w:rFonts w:asciiTheme="minorEastAsia" w:hAnsiTheme="minorEastAsia" w:hint="eastAsia"/>
          <w:color w:val="000000" w:themeColor="text1"/>
        </w:rPr>
        <w:t>スマート農業機器</w:t>
      </w:r>
      <w:r w:rsidR="00123352" w:rsidRPr="00BD056B">
        <w:rPr>
          <w:rFonts w:asciiTheme="minorEastAsia" w:hAnsiTheme="minorEastAsia" w:hint="eastAsia"/>
          <w:color w:val="000000" w:themeColor="text1"/>
        </w:rPr>
        <w:t>の選定にあたって</w:t>
      </w:r>
      <w:r w:rsidR="001E1B21" w:rsidRPr="00BD056B">
        <w:rPr>
          <w:rFonts w:asciiTheme="minorEastAsia" w:hAnsiTheme="minorEastAsia" w:hint="eastAsia"/>
          <w:color w:val="000000" w:themeColor="text1"/>
        </w:rPr>
        <w:t>，事業実施主体が</w:t>
      </w:r>
      <w:r w:rsidR="00123352" w:rsidRPr="00BD056B">
        <w:rPr>
          <w:rFonts w:asciiTheme="minorEastAsia" w:hAnsiTheme="minorEastAsia" w:hint="eastAsia"/>
          <w:color w:val="000000" w:themeColor="text1"/>
        </w:rPr>
        <w:t>複数の</w:t>
      </w:r>
      <w:r w:rsidR="00B305A7" w:rsidRPr="00BD056B">
        <w:rPr>
          <w:rFonts w:asciiTheme="minorEastAsia" w:hAnsiTheme="minorEastAsia" w:hint="eastAsia"/>
          <w:color w:val="000000" w:themeColor="text1"/>
        </w:rPr>
        <w:t>業者</w:t>
      </w:r>
      <w:r w:rsidR="001E1B21" w:rsidRPr="00BD056B">
        <w:rPr>
          <w:rFonts w:asciiTheme="minorEastAsia" w:hAnsiTheme="minorEastAsia" w:hint="eastAsia"/>
          <w:color w:val="000000" w:themeColor="text1"/>
        </w:rPr>
        <w:t>からの企画提案を聴く場を設けるなど，事業の透明性・公平性</w:t>
      </w:r>
      <w:r w:rsidR="00026ED7" w:rsidRPr="00BD056B">
        <w:rPr>
          <w:rFonts w:asciiTheme="minorEastAsia" w:hAnsiTheme="minorEastAsia" w:hint="eastAsia"/>
          <w:color w:val="000000" w:themeColor="text1"/>
        </w:rPr>
        <w:t>に配慮</w:t>
      </w:r>
      <w:r w:rsidR="001E1B21" w:rsidRPr="00BD056B">
        <w:rPr>
          <w:rFonts w:asciiTheme="minorEastAsia" w:hAnsiTheme="minorEastAsia" w:hint="eastAsia"/>
          <w:color w:val="000000" w:themeColor="text1"/>
        </w:rPr>
        <w:t>するよう努めるものとする。</w:t>
      </w:r>
    </w:p>
    <w:p w:rsidR="00B1604B" w:rsidRPr="00BD056B" w:rsidRDefault="00123352"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 xml:space="preserve">２　</w:t>
      </w:r>
      <w:r w:rsidR="00B1604B" w:rsidRPr="00BD056B">
        <w:rPr>
          <w:rFonts w:asciiTheme="minorEastAsia" w:hAnsiTheme="minorEastAsia" w:hint="eastAsia"/>
          <w:color w:val="000000" w:themeColor="text1"/>
        </w:rPr>
        <w:t>県は，事業の円滑かつ適正な推進を図るため，</w:t>
      </w:r>
      <w:r w:rsidR="003B3BD7" w:rsidRPr="00BD056B">
        <w:rPr>
          <w:rFonts w:asciiTheme="minorEastAsia" w:hAnsiTheme="minorEastAsia" w:hint="eastAsia"/>
          <w:color w:val="000000" w:themeColor="text1"/>
        </w:rPr>
        <w:t>県庁関係課及び</w:t>
      </w:r>
      <w:r w:rsidR="00B1604B" w:rsidRPr="00BD056B">
        <w:rPr>
          <w:rFonts w:asciiTheme="minorEastAsia" w:hAnsiTheme="minorEastAsia" w:hint="eastAsia"/>
          <w:color w:val="000000" w:themeColor="text1"/>
        </w:rPr>
        <w:t>各農業改良普及センター</w:t>
      </w:r>
      <w:r w:rsidR="003B3BD7" w:rsidRPr="00BD056B">
        <w:rPr>
          <w:rFonts w:asciiTheme="minorEastAsia" w:hAnsiTheme="minorEastAsia" w:hint="eastAsia"/>
          <w:color w:val="000000" w:themeColor="text1"/>
        </w:rPr>
        <w:t>等関係地方機関との緊密な連携の下，事業実施主体に対し，必要な指導及び助言を行うものとする。</w:t>
      </w:r>
    </w:p>
    <w:p w:rsidR="003B3BD7" w:rsidRPr="00BD056B" w:rsidRDefault="00123352"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３</w:t>
      </w:r>
      <w:r w:rsidR="003B3BD7" w:rsidRPr="00BD056B">
        <w:rPr>
          <w:rFonts w:asciiTheme="minorEastAsia" w:hAnsiTheme="minorEastAsia" w:hint="eastAsia"/>
          <w:color w:val="000000" w:themeColor="text1"/>
        </w:rPr>
        <w:t xml:space="preserve">　事業実施主体は，県からの指導及び助言を受け入れ，</w:t>
      </w:r>
      <w:r w:rsidR="009E6BA6" w:rsidRPr="00BD056B">
        <w:rPr>
          <w:rFonts w:asciiTheme="minorEastAsia" w:hAnsiTheme="minorEastAsia" w:hint="eastAsia"/>
          <w:color w:val="000000" w:themeColor="text1"/>
        </w:rPr>
        <w:t>スマート農業実践モデル経営体として，県内の農業者等に対するスマート農業の</w:t>
      </w:r>
      <w:r w:rsidR="003B3BD7" w:rsidRPr="00BD056B">
        <w:rPr>
          <w:rFonts w:asciiTheme="minorEastAsia" w:hAnsiTheme="minorEastAsia" w:hint="eastAsia"/>
          <w:color w:val="000000" w:themeColor="text1"/>
        </w:rPr>
        <w:t>普及に協力するものとする。</w:t>
      </w:r>
    </w:p>
    <w:p w:rsidR="00AF13CD" w:rsidRPr="00BD056B" w:rsidRDefault="00AF13CD" w:rsidP="00E768F2">
      <w:pPr>
        <w:ind w:left="226" w:hangingChars="100" w:hanging="226"/>
        <w:rPr>
          <w:rFonts w:asciiTheme="minorEastAsia" w:hAnsiTheme="minorEastAsia"/>
          <w:color w:val="000000" w:themeColor="text1"/>
        </w:rPr>
      </w:pPr>
    </w:p>
    <w:p w:rsidR="003B3BD7" w:rsidRPr="00BD056B" w:rsidRDefault="00AF13CD"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（その他）</w:t>
      </w:r>
    </w:p>
    <w:p w:rsidR="00AF13CD" w:rsidRPr="00BD056B" w:rsidRDefault="00AF13CD" w:rsidP="00E768F2">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第</w:t>
      </w:r>
      <w:r w:rsidR="00320003" w:rsidRPr="00BD056B">
        <w:rPr>
          <w:rFonts w:asciiTheme="minorEastAsia" w:hAnsiTheme="minorEastAsia" w:hint="eastAsia"/>
          <w:color w:val="000000" w:themeColor="text1"/>
        </w:rPr>
        <w:t>６</w:t>
      </w:r>
      <w:r w:rsidRPr="00BD056B">
        <w:rPr>
          <w:rFonts w:asciiTheme="minorEastAsia" w:hAnsiTheme="minorEastAsia" w:hint="eastAsia"/>
          <w:color w:val="000000" w:themeColor="text1"/>
        </w:rPr>
        <w:t xml:space="preserve">　この要領に定めるほか，本事業の実施について必要な事項については，別に定める。</w:t>
      </w:r>
    </w:p>
    <w:p w:rsidR="00AF13CD" w:rsidRPr="00BD056B" w:rsidRDefault="00AF13CD" w:rsidP="00E768F2">
      <w:pPr>
        <w:ind w:left="226" w:hangingChars="100" w:hanging="226"/>
        <w:rPr>
          <w:rFonts w:asciiTheme="minorEastAsia" w:hAnsiTheme="minorEastAsia"/>
          <w:color w:val="000000" w:themeColor="text1"/>
        </w:rPr>
      </w:pPr>
    </w:p>
    <w:p w:rsidR="00AF13CD" w:rsidRPr="00BD056B" w:rsidRDefault="00AF13CD" w:rsidP="0023562F">
      <w:pPr>
        <w:ind w:leftChars="100" w:left="226" w:firstLineChars="200" w:firstLine="452"/>
        <w:rPr>
          <w:rFonts w:asciiTheme="minorEastAsia" w:hAnsiTheme="minorEastAsia"/>
          <w:color w:val="000000" w:themeColor="text1"/>
        </w:rPr>
      </w:pPr>
      <w:r w:rsidRPr="00BD056B">
        <w:rPr>
          <w:rFonts w:asciiTheme="minorEastAsia" w:hAnsiTheme="minorEastAsia" w:hint="eastAsia"/>
          <w:color w:val="000000" w:themeColor="text1"/>
        </w:rPr>
        <w:t>附　則</w:t>
      </w:r>
    </w:p>
    <w:p w:rsidR="009E6BA6" w:rsidRPr="00BD056B" w:rsidRDefault="009E6BA6" w:rsidP="00AF13CD">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１　この要領は，令和</w:t>
      </w:r>
      <w:r w:rsidR="00BD056B" w:rsidRPr="00BD056B">
        <w:rPr>
          <w:rFonts w:asciiTheme="minorEastAsia" w:hAnsiTheme="minorEastAsia" w:hint="eastAsia"/>
          <w:color w:val="000000" w:themeColor="text1"/>
        </w:rPr>
        <w:t>２</w:t>
      </w:r>
      <w:r w:rsidR="00AF13CD" w:rsidRPr="00BD056B">
        <w:rPr>
          <w:rFonts w:asciiTheme="minorEastAsia" w:hAnsiTheme="minorEastAsia" w:hint="eastAsia"/>
          <w:color w:val="000000" w:themeColor="text1"/>
        </w:rPr>
        <w:t>年</w:t>
      </w:r>
      <w:r w:rsidR="00BD056B" w:rsidRPr="00BD056B">
        <w:rPr>
          <w:rFonts w:asciiTheme="minorEastAsia" w:hAnsiTheme="minorEastAsia" w:hint="eastAsia"/>
          <w:color w:val="000000" w:themeColor="text1"/>
        </w:rPr>
        <w:t>５</w:t>
      </w:r>
      <w:r w:rsidR="00AF13CD" w:rsidRPr="00BD056B">
        <w:rPr>
          <w:rFonts w:asciiTheme="minorEastAsia" w:hAnsiTheme="minorEastAsia" w:hint="eastAsia"/>
          <w:color w:val="000000" w:themeColor="text1"/>
        </w:rPr>
        <w:t>月</w:t>
      </w:r>
      <w:r w:rsidR="00BD056B" w:rsidRPr="00BD056B">
        <w:rPr>
          <w:rFonts w:asciiTheme="minorEastAsia" w:hAnsiTheme="minorEastAsia" w:hint="eastAsia"/>
          <w:color w:val="000000" w:themeColor="text1"/>
        </w:rPr>
        <w:t>２９</w:t>
      </w:r>
      <w:r w:rsidRPr="00BD056B">
        <w:rPr>
          <w:rFonts w:asciiTheme="minorEastAsia" w:hAnsiTheme="minorEastAsia" w:hint="eastAsia"/>
          <w:color w:val="000000" w:themeColor="text1"/>
        </w:rPr>
        <w:t>日から施行する。</w:t>
      </w:r>
    </w:p>
    <w:p w:rsidR="002F4AEF" w:rsidRPr="00BD056B" w:rsidRDefault="002F4AEF" w:rsidP="002F4AEF">
      <w:pPr>
        <w:ind w:left="226" w:hangingChars="100" w:hanging="226"/>
        <w:rPr>
          <w:rFonts w:asciiTheme="minorEastAsia" w:hAnsiTheme="minorEastAsia"/>
          <w:color w:val="000000" w:themeColor="text1"/>
        </w:rPr>
      </w:pPr>
      <w:r w:rsidRPr="00BD056B">
        <w:rPr>
          <w:rFonts w:asciiTheme="minorEastAsia" w:hAnsiTheme="minorEastAsia" w:hint="eastAsia"/>
          <w:color w:val="000000" w:themeColor="text1"/>
        </w:rPr>
        <w:t>２</w:t>
      </w:r>
      <w:r w:rsidRPr="00BD056B">
        <w:rPr>
          <w:rFonts w:asciiTheme="minorEastAsia" w:hAnsiTheme="minorEastAsia"/>
          <w:color w:val="000000" w:themeColor="text1"/>
        </w:rPr>
        <w:t xml:space="preserve">  </w:t>
      </w:r>
      <w:r w:rsidRPr="00BD056B">
        <w:rPr>
          <w:rFonts w:asciiTheme="minorEastAsia" w:hAnsiTheme="minorEastAsia" w:hint="eastAsia"/>
          <w:color w:val="000000" w:themeColor="text1"/>
        </w:rPr>
        <w:t>この要領は，次年度以降の各年度において，当該補助金に係る予算が成立した場合に，当該補助金にも適用するものとする。</w:t>
      </w:r>
    </w:p>
    <w:p w:rsidR="002F4AEF" w:rsidRPr="00BD056B" w:rsidRDefault="002F4AEF" w:rsidP="00093992">
      <w:pPr>
        <w:rPr>
          <w:rFonts w:asciiTheme="minorEastAsia" w:hAnsiTheme="minorEastAsia"/>
          <w:color w:val="000000" w:themeColor="text1"/>
        </w:rPr>
      </w:pPr>
    </w:p>
    <w:sectPr w:rsidR="002F4AEF" w:rsidRPr="00BD056B" w:rsidSect="00063286">
      <w:pgSz w:w="11906" w:h="16838"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36A" w:rsidRDefault="006F636A" w:rsidP="0023562F">
      <w:r>
        <w:separator/>
      </w:r>
    </w:p>
  </w:endnote>
  <w:endnote w:type="continuationSeparator" w:id="0">
    <w:p w:rsidR="006F636A" w:rsidRDefault="006F636A" w:rsidP="0023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36A" w:rsidRDefault="006F636A" w:rsidP="0023562F">
      <w:r>
        <w:separator/>
      </w:r>
    </w:p>
  </w:footnote>
  <w:footnote w:type="continuationSeparator" w:id="0">
    <w:p w:rsidR="006F636A" w:rsidRDefault="006F636A" w:rsidP="00235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8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E4"/>
    <w:rsid w:val="00000DDF"/>
    <w:rsid w:val="00000E0F"/>
    <w:rsid w:val="0000574D"/>
    <w:rsid w:val="0000724A"/>
    <w:rsid w:val="00007BBF"/>
    <w:rsid w:val="000138E1"/>
    <w:rsid w:val="00014BE5"/>
    <w:rsid w:val="00021347"/>
    <w:rsid w:val="00023F70"/>
    <w:rsid w:val="00024512"/>
    <w:rsid w:val="0002461F"/>
    <w:rsid w:val="00024DA1"/>
    <w:rsid w:val="00026ED7"/>
    <w:rsid w:val="00030092"/>
    <w:rsid w:val="000344D6"/>
    <w:rsid w:val="00035357"/>
    <w:rsid w:val="000416BB"/>
    <w:rsid w:val="00042E62"/>
    <w:rsid w:val="00046257"/>
    <w:rsid w:val="000547BB"/>
    <w:rsid w:val="00056644"/>
    <w:rsid w:val="0005665D"/>
    <w:rsid w:val="00060F8A"/>
    <w:rsid w:val="00063286"/>
    <w:rsid w:val="000664ED"/>
    <w:rsid w:val="00070909"/>
    <w:rsid w:val="0007305B"/>
    <w:rsid w:val="00076BA5"/>
    <w:rsid w:val="00080D65"/>
    <w:rsid w:val="0008150C"/>
    <w:rsid w:val="000823B4"/>
    <w:rsid w:val="000851C9"/>
    <w:rsid w:val="00085317"/>
    <w:rsid w:val="00093992"/>
    <w:rsid w:val="000A3C3E"/>
    <w:rsid w:val="000A60B2"/>
    <w:rsid w:val="000A7169"/>
    <w:rsid w:val="000B115C"/>
    <w:rsid w:val="000B4DE7"/>
    <w:rsid w:val="000B6A18"/>
    <w:rsid w:val="000B79C4"/>
    <w:rsid w:val="000B7EEF"/>
    <w:rsid w:val="000E2D8A"/>
    <w:rsid w:val="000E4B26"/>
    <w:rsid w:val="000E5F6B"/>
    <w:rsid w:val="000E68CC"/>
    <w:rsid w:val="00104FF0"/>
    <w:rsid w:val="00110BC3"/>
    <w:rsid w:val="0011412F"/>
    <w:rsid w:val="00121055"/>
    <w:rsid w:val="00123352"/>
    <w:rsid w:val="00123B87"/>
    <w:rsid w:val="001243D3"/>
    <w:rsid w:val="00130469"/>
    <w:rsid w:val="00132F52"/>
    <w:rsid w:val="00142668"/>
    <w:rsid w:val="00144CEE"/>
    <w:rsid w:val="00147C75"/>
    <w:rsid w:val="00155281"/>
    <w:rsid w:val="00163055"/>
    <w:rsid w:val="00173D52"/>
    <w:rsid w:val="00175006"/>
    <w:rsid w:val="00175611"/>
    <w:rsid w:val="001810A4"/>
    <w:rsid w:val="00184E72"/>
    <w:rsid w:val="00191D32"/>
    <w:rsid w:val="00191FE4"/>
    <w:rsid w:val="001925F6"/>
    <w:rsid w:val="001955CD"/>
    <w:rsid w:val="0019657A"/>
    <w:rsid w:val="001A2F88"/>
    <w:rsid w:val="001B2EFD"/>
    <w:rsid w:val="001D0983"/>
    <w:rsid w:val="001E09A2"/>
    <w:rsid w:val="001E1055"/>
    <w:rsid w:val="001E1B21"/>
    <w:rsid w:val="001E2C70"/>
    <w:rsid w:val="001E4489"/>
    <w:rsid w:val="00217D28"/>
    <w:rsid w:val="00220442"/>
    <w:rsid w:val="002231F0"/>
    <w:rsid w:val="00230A2C"/>
    <w:rsid w:val="0023562F"/>
    <w:rsid w:val="002373C8"/>
    <w:rsid w:val="00240188"/>
    <w:rsid w:val="002410A1"/>
    <w:rsid w:val="0024574B"/>
    <w:rsid w:val="00247A5F"/>
    <w:rsid w:val="00252B83"/>
    <w:rsid w:val="00256643"/>
    <w:rsid w:val="00257FA1"/>
    <w:rsid w:val="002602F2"/>
    <w:rsid w:val="00262FF0"/>
    <w:rsid w:val="00265423"/>
    <w:rsid w:val="00273546"/>
    <w:rsid w:val="00282D2D"/>
    <w:rsid w:val="0028328D"/>
    <w:rsid w:val="00286130"/>
    <w:rsid w:val="0028712B"/>
    <w:rsid w:val="002911B2"/>
    <w:rsid w:val="00291BF7"/>
    <w:rsid w:val="0029630B"/>
    <w:rsid w:val="002A1E85"/>
    <w:rsid w:val="002A4D9F"/>
    <w:rsid w:val="002A5712"/>
    <w:rsid w:val="002B0DC8"/>
    <w:rsid w:val="002B3BC0"/>
    <w:rsid w:val="002B45FB"/>
    <w:rsid w:val="002C07BD"/>
    <w:rsid w:val="002C113D"/>
    <w:rsid w:val="002C3E36"/>
    <w:rsid w:val="002C4869"/>
    <w:rsid w:val="002C4916"/>
    <w:rsid w:val="002C5AAA"/>
    <w:rsid w:val="002C6DC0"/>
    <w:rsid w:val="002D0AFD"/>
    <w:rsid w:val="002D71D4"/>
    <w:rsid w:val="002E282A"/>
    <w:rsid w:val="002F0C0D"/>
    <w:rsid w:val="002F2CF4"/>
    <w:rsid w:val="002F4AEF"/>
    <w:rsid w:val="0030122D"/>
    <w:rsid w:val="00302114"/>
    <w:rsid w:val="00303B51"/>
    <w:rsid w:val="00304D40"/>
    <w:rsid w:val="00307096"/>
    <w:rsid w:val="00310EBA"/>
    <w:rsid w:val="003150E7"/>
    <w:rsid w:val="00315191"/>
    <w:rsid w:val="00320003"/>
    <w:rsid w:val="003224C1"/>
    <w:rsid w:val="00324051"/>
    <w:rsid w:val="00325BAB"/>
    <w:rsid w:val="00331353"/>
    <w:rsid w:val="00332DC5"/>
    <w:rsid w:val="00337683"/>
    <w:rsid w:val="0034232E"/>
    <w:rsid w:val="003436CF"/>
    <w:rsid w:val="00344720"/>
    <w:rsid w:val="00350C26"/>
    <w:rsid w:val="00350FCA"/>
    <w:rsid w:val="0036536D"/>
    <w:rsid w:val="003663FD"/>
    <w:rsid w:val="00367E91"/>
    <w:rsid w:val="0037273A"/>
    <w:rsid w:val="00375D8B"/>
    <w:rsid w:val="0038226D"/>
    <w:rsid w:val="00383EC7"/>
    <w:rsid w:val="003873C5"/>
    <w:rsid w:val="003902AB"/>
    <w:rsid w:val="00394DE5"/>
    <w:rsid w:val="00394E91"/>
    <w:rsid w:val="003A296D"/>
    <w:rsid w:val="003A325C"/>
    <w:rsid w:val="003B046F"/>
    <w:rsid w:val="003B2C8A"/>
    <w:rsid w:val="003B3BD7"/>
    <w:rsid w:val="003B72A5"/>
    <w:rsid w:val="003C41FD"/>
    <w:rsid w:val="003C6950"/>
    <w:rsid w:val="003C6AB8"/>
    <w:rsid w:val="003C749B"/>
    <w:rsid w:val="003E3FE6"/>
    <w:rsid w:val="003E51AF"/>
    <w:rsid w:val="003F177C"/>
    <w:rsid w:val="003F66AD"/>
    <w:rsid w:val="00401AA6"/>
    <w:rsid w:val="004154B5"/>
    <w:rsid w:val="004156E4"/>
    <w:rsid w:val="00424EC2"/>
    <w:rsid w:val="00430273"/>
    <w:rsid w:val="0043106A"/>
    <w:rsid w:val="00443946"/>
    <w:rsid w:val="00445445"/>
    <w:rsid w:val="00446CC1"/>
    <w:rsid w:val="004549A5"/>
    <w:rsid w:val="00454D77"/>
    <w:rsid w:val="00455331"/>
    <w:rsid w:val="004706B8"/>
    <w:rsid w:val="00470833"/>
    <w:rsid w:val="00470D84"/>
    <w:rsid w:val="00472AFC"/>
    <w:rsid w:val="0047531B"/>
    <w:rsid w:val="00484FDF"/>
    <w:rsid w:val="0049442A"/>
    <w:rsid w:val="00496C97"/>
    <w:rsid w:val="004B0972"/>
    <w:rsid w:val="004B5282"/>
    <w:rsid w:val="004B6793"/>
    <w:rsid w:val="004C2E24"/>
    <w:rsid w:val="004C362A"/>
    <w:rsid w:val="004D0CF8"/>
    <w:rsid w:val="004E316C"/>
    <w:rsid w:val="004E4BC5"/>
    <w:rsid w:val="004E54E6"/>
    <w:rsid w:val="004E7FE4"/>
    <w:rsid w:val="004F0EA5"/>
    <w:rsid w:val="0050442F"/>
    <w:rsid w:val="005133C1"/>
    <w:rsid w:val="00520401"/>
    <w:rsid w:val="0052233E"/>
    <w:rsid w:val="00535086"/>
    <w:rsid w:val="00536898"/>
    <w:rsid w:val="00537AD1"/>
    <w:rsid w:val="00541B99"/>
    <w:rsid w:val="005475AA"/>
    <w:rsid w:val="00551B3C"/>
    <w:rsid w:val="00553598"/>
    <w:rsid w:val="00562669"/>
    <w:rsid w:val="00563257"/>
    <w:rsid w:val="00563BE0"/>
    <w:rsid w:val="00567490"/>
    <w:rsid w:val="005702CF"/>
    <w:rsid w:val="00570F82"/>
    <w:rsid w:val="00571424"/>
    <w:rsid w:val="00572322"/>
    <w:rsid w:val="00573FD2"/>
    <w:rsid w:val="00574055"/>
    <w:rsid w:val="005741C4"/>
    <w:rsid w:val="005752F8"/>
    <w:rsid w:val="00575490"/>
    <w:rsid w:val="00583E61"/>
    <w:rsid w:val="00584321"/>
    <w:rsid w:val="0059260A"/>
    <w:rsid w:val="00592FE4"/>
    <w:rsid w:val="005970F4"/>
    <w:rsid w:val="005A1770"/>
    <w:rsid w:val="005A1849"/>
    <w:rsid w:val="005A6927"/>
    <w:rsid w:val="005B4DA5"/>
    <w:rsid w:val="005C04BD"/>
    <w:rsid w:val="005C2A81"/>
    <w:rsid w:val="005C5080"/>
    <w:rsid w:val="005D1B6B"/>
    <w:rsid w:val="005D5C0C"/>
    <w:rsid w:val="005D624A"/>
    <w:rsid w:val="005D6E8D"/>
    <w:rsid w:val="005E1A23"/>
    <w:rsid w:val="005E213C"/>
    <w:rsid w:val="005F3B1B"/>
    <w:rsid w:val="005F5F18"/>
    <w:rsid w:val="005F6ECA"/>
    <w:rsid w:val="00601E61"/>
    <w:rsid w:val="00602967"/>
    <w:rsid w:val="00602B31"/>
    <w:rsid w:val="00605A49"/>
    <w:rsid w:val="00605C5C"/>
    <w:rsid w:val="00607527"/>
    <w:rsid w:val="00614D1A"/>
    <w:rsid w:val="00627988"/>
    <w:rsid w:val="006301B8"/>
    <w:rsid w:val="00631663"/>
    <w:rsid w:val="006331DA"/>
    <w:rsid w:val="006342A7"/>
    <w:rsid w:val="00647097"/>
    <w:rsid w:val="00647D4A"/>
    <w:rsid w:val="00654F76"/>
    <w:rsid w:val="006571EB"/>
    <w:rsid w:val="00660629"/>
    <w:rsid w:val="0066076E"/>
    <w:rsid w:val="006630F8"/>
    <w:rsid w:val="0067065D"/>
    <w:rsid w:val="00680380"/>
    <w:rsid w:val="00684F1B"/>
    <w:rsid w:val="00687C46"/>
    <w:rsid w:val="00691B30"/>
    <w:rsid w:val="006A16D9"/>
    <w:rsid w:val="006A4719"/>
    <w:rsid w:val="006A5AE7"/>
    <w:rsid w:val="006A69FA"/>
    <w:rsid w:val="006B1497"/>
    <w:rsid w:val="006C4E2B"/>
    <w:rsid w:val="006C709E"/>
    <w:rsid w:val="006D107B"/>
    <w:rsid w:val="006D2DC3"/>
    <w:rsid w:val="006D612C"/>
    <w:rsid w:val="006D7354"/>
    <w:rsid w:val="006E2A19"/>
    <w:rsid w:val="006E4137"/>
    <w:rsid w:val="006F462A"/>
    <w:rsid w:val="006F636A"/>
    <w:rsid w:val="00701799"/>
    <w:rsid w:val="0070584C"/>
    <w:rsid w:val="00710DC1"/>
    <w:rsid w:val="00713913"/>
    <w:rsid w:val="00713CB9"/>
    <w:rsid w:val="007210BB"/>
    <w:rsid w:val="0072226B"/>
    <w:rsid w:val="00723FA4"/>
    <w:rsid w:val="007248B1"/>
    <w:rsid w:val="00725099"/>
    <w:rsid w:val="007311E5"/>
    <w:rsid w:val="00741C82"/>
    <w:rsid w:val="0074588A"/>
    <w:rsid w:val="00755E6D"/>
    <w:rsid w:val="00755ED8"/>
    <w:rsid w:val="00765178"/>
    <w:rsid w:val="0077105B"/>
    <w:rsid w:val="007723AC"/>
    <w:rsid w:val="007731C3"/>
    <w:rsid w:val="00780E09"/>
    <w:rsid w:val="00780ED8"/>
    <w:rsid w:val="00781024"/>
    <w:rsid w:val="0078419D"/>
    <w:rsid w:val="00784828"/>
    <w:rsid w:val="00787853"/>
    <w:rsid w:val="00791294"/>
    <w:rsid w:val="00793A50"/>
    <w:rsid w:val="00796030"/>
    <w:rsid w:val="007978ED"/>
    <w:rsid w:val="007A01BB"/>
    <w:rsid w:val="007A05A2"/>
    <w:rsid w:val="007C1E1B"/>
    <w:rsid w:val="007C3DA3"/>
    <w:rsid w:val="007C553F"/>
    <w:rsid w:val="007C55C2"/>
    <w:rsid w:val="007C713A"/>
    <w:rsid w:val="007C72C0"/>
    <w:rsid w:val="007D1B22"/>
    <w:rsid w:val="007E2242"/>
    <w:rsid w:val="007E3EFA"/>
    <w:rsid w:val="007E7B6B"/>
    <w:rsid w:val="007F1E5A"/>
    <w:rsid w:val="007F233E"/>
    <w:rsid w:val="007F521A"/>
    <w:rsid w:val="007F5F38"/>
    <w:rsid w:val="00801DAD"/>
    <w:rsid w:val="00805187"/>
    <w:rsid w:val="008063AC"/>
    <w:rsid w:val="00806FE2"/>
    <w:rsid w:val="0081167F"/>
    <w:rsid w:val="00812394"/>
    <w:rsid w:val="008152C8"/>
    <w:rsid w:val="00817083"/>
    <w:rsid w:val="0081711C"/>
    <w:rsid w:val="0082186E"/>
    <w:rsid w:val="00822C1D"/>
    <w:rsid w:val="00832AF8"/>
    <w:rsid w:val="008346D4"/>
    <w:rsid w:val="00845358"/>
    <w:rsid w:val="0084664E"/>
    <w:rsid w:val="008504EC"/>
    <w:rsid w:val="00854990"/>
    <w:rsid w:val="0085734C"/>
    <w:rsid w:val="008573F5"/>
    <w:rsid w:val="0086182A"/>
    <w:rsid w:val="0086361A"/>
    <w:rsid w:val="0086591C"/>
    <w:rsid w:val="008703A8"/>
    <w:rsid w:val="00872897"/>
    <w:rsid w:val="0088518A"/>
    <w:rsid w:val="00890FA2"/>
    <w:rsid w:val="00891999"/>
    <w:rsid w:val="00893895"/>
    <w:rsid w:val="00893DEB"/>
    <w:rsid w:val="008A20F5"/>
    <w:rsid w:val="008A2A78"/>
    <w:rsid w:val="008A4ED7"/>
    <w:rsid w:val="008B0E37"/>
    <w:rsid w:val="008B1D5E"/>
    <w:rsid w:val="008B258A"/>
    <w:rsid w:val="008B715B"/>
    <w:rsid w:val="008C38B7"/>
    <w:rsid w:val="008D04C3"/>
    <w:rsid w:val="008D27C1"/>
    <w:rsid w:val="008D6F8B"/>
    <w:rsid w:val="008E0230"/>
    <w:rsid w:val="008E21C7"/>
    <w:rsid w:val="008E22D7"/>
    <w:rsid w:val="008F7ED5"/>
    <w:rsid w:val="00912B5E"/>
    <w:rsid w:val="00913C0A"/>
    <w:rsid w:val="00914205"/>
    <w:rsid w:val="009174A3"/>
    <w:rsid w:val="00921222"/>
    <w:rsid w:val="00921D45"/>
    <w:rsid w:val="009237B4"/>
    <w:rsid w:val="009323E6"/>
    <w:rsid w:val="0094088C"/>
    <w:rsid w:val="00942EB4"/>
    <w:rsid w:val="009442E6"/>
    <w:rsid w:val="00946301"/>
    <w:rsid w:val="00946517"/>
    <w:rsid w:val="00950687"/>
    <w:rsid w:val="00951D70"/>
    <w:rsid w:val="009537C4"/>
    <w:rsid w:val="00954124"/>
    <w:rsid w:val="00960ADB"/>
    <w:rsid w:val="0096383C"/>
    <w:rsid w:val="009677FE"/>
    <w:rsid w:val="009711A5"/>
    <w:rsid w:val="0097444E"/>
    <w:rsid w:val="009752E8"/>
    <w:rsid w:val="00975D89"/>
    <w:rsid w:val="0098045C"/>
    <w:rsid w:val="009804D9"/>
    <w:rsid w:val="009865D6"/>
    <w:rsid w:val="009866F8"/>
    <w:rsid w:val="00986A3A"/>
    <w:rsid w:val="009903D6"/>
    <w:rsid w:val="00993B4C"/>
    <w:rsid w:val="0099683D"/>
    <w:rsid w:val="009A1B83"/>
    <w:rsid w:val="009A420B"/>
    <w:rsid w:val="009A6E8C"/>
    <w:rsid w:val="009A76DB"/>
    <w:rsid w:val="009B0951"/>
    <w:rsid w:val="009B3408"/>
    <w:rsid w:val="009B764F"/>
    <w:rsid w:val="009B76A8"/>
    <w:rsid w:val="009B7CC8"/>
    <w:rsid w:val="009C31AD"/>
    <w:rsid w:val="009C484F"/>
    <w:rsid w:val="009C66A1"/>
    <w:rsid w:val="009C6CB3"/>
    <w:rsid w:val="009D2312"/>
    <w:rsid w:val="009D599D"/>
    <w:rsid w:val="009D61E1"/>
    <w:rsid w:val="009E1365"/>
    <w:rsid w:val="009E1B82"/>
    <w:rsid w:val="009E6777"/>
    <w:rsid w:val="009E6825"/>
    <w:rsid w:val="009E6BA6"/>
    <w:rsid w:val="009F09A8"/>
    <w:rsid w:val="009F3C7E"/>
    <w:rsid w:val="009F5283"/>
    <w:rsid w:val="009F6608"/>
    <w:rsid w:val="00A0046D"/>
    <w:rsid w:val="00A028E3"/>
    <w:rsid w:val="00A10048"/>
    <w:rsid w:val="00A16A6C"/>
    <w:rsid w:val="00A26E22"/>
    <w:rsid w:val="00A302ED"/>
    <w:rsid w:val="00A3332A"/>
    <w:rsid w:val="00A3578D"/>
    <w:rsid w:val="00A44891"/>
    <w:rsid w:val="00A47661"/>
    <w:rsid w:val="00A60D56"/>
    <w:rsid w:val="00A6700A"/>
    <w:rsid w:val="00A70BB1"/>
    <w:rsid w:val="00A70DF2"/>
    <w:rsid w:val="00A71DFE"/>
    <w:rsid w:val="00A72A62"/>
    <w:rsid w:val="00A73D33"/>
    <w:rsid w:val="00A74E94"/>
    <w:rsid w:val="00A8711A"/>
    <w:rsid w:val="00A8717F"/>
    <w:rsid w:val="00A966B7"/>
    <w:rsid w:val="00A97C22"/>
    <w:rsid w:val="00AA118B"/>
    <w:rsid w:val="00AB17A6"/>
    <w:rsid w:val="00AB3704"/>
    <w:rsid w:val="00AB7968"/>
    <w:rsid w:val="00AD3CD9"/>
    <w:rsid w:val="00AD51AA"/>
    <w:rsid w:val="00AD6874"/>
    <w:rsid w:val="00AE5C5C"/>
    <w:rsid w:val="00AF00C7"/>
    <w:rsid w:val="00AF13CD"/>
    <w:rsid w:val="00AF3A60"/>
    <w:rsid w:val="00B0228E"/>
    <w:rsid w:val="00B05C2E"/>
    <w:rsid w:val="00B05C37"/>
    <w:rsid w:val="00B10A22"/>
    <w:rsid w:val="00B12766"/>
    <w:rsid w:val="00B13157"/>
    <w:rsid w:val="00B1604B"/>
    <w:rsid w:val="00B165AA"/>
    <w:rsid w:val="00B20E0C"/>
    <w:rsid w:val="00B240C8"/>
    <w:rsid w:val="00B27479"/>
    <w:rsid w:val="00B305A7"/>
    <w:rsid w:val="00B36C2E"/>
    <w:rsid w:val="00B4015F"/>
    <w:rsid w:val="00B40889"/>
    <w:rsid w:val="00B50C9D"/>
    <w:rsid w:val="00B6011D"/>
    <w:rsid w:val="00B6645B"/>
    <w:rsid w:val="00B666C0"/>
    <w:rsid w:val="00B678D7"/>
    <w:rsid w:val="00B74C6F"/>
    <w:rsid w:val="00B74F1C"/>
    <w:rsid w:val="00B75719"/>
    <w:rsid w:val="00B77B4F"/>
    <w:rsid w:val="00B85F0B"/>
    <w:rsid w:val="00B8624C"/>
    <w:rsid w:val="00BC0D27"/>
    <w:rsid w:val="00BC53C3"/>
    <w:rsid w:val="00BD056B"/>
    <w:rsid w:val="00BD20F0"/>
    <w:rsid w:val="00BE3A80"/>
    <w:rsid w:val="00BE4818"/>
    <w:rsid w:val="00BF31E9"/>
    <w:rsid w:val="00BF413B"/>
    <w:rsid w:val="00C01CB7"/>
    <w:rsid w:val="00C06FD8"/>
    <w:rsid w:val="00C126B8"/>
    <w:rsid w:val="00C1436F"/>
    <w:rsid w:val="00C1524D"/>
    <w:rsid w:val="00C168B1"/>
    <w:rsid w:val="00C32950"/>
    <w:rsid w:val="00C42EE8"/>
    <w:rsid w:val="00C55A60"/>
    <w:rsid w:val="00C57603"/>
    <w:rsid w:val="00C63E4D"/>
    <w:rsid w:val="00C708ED"/>
    <w:rsid w:val="00C75367"/>
    <w:rsid w:val="00C829E3"/>
    <w:rsid w:val="00C834B2"/>
    <w:rsid w:val="00C87C8F"/>
    <w:rsid w:val="00CA071D"/>
    <w:rsid w:val="00CA2FB0"/>
    <w:rsid w:val="00CA3919"/>
    <w:rsid w:val="00CA5E96"/>
    <w:rsid w:val="00CA790A"/>
    <w:rsid w:val="00CB26B0"/>
    <w:rsid w:val="00CB2B35"/>
    <w:rsid w:val="00CB2D13"/>
    <w:rsid w:val="00CB2E01"/>
    <w:rsid w:val="00CB513E"/>
    <w:rsid w:val="00CC1A11"/>
    <w:rsid w:val="00CC1B18"/>
    <w:rsid w:val="00CD4A3D"/>
    <w:rsid w:val="00CD4E1A"/>
    <w:rsid w:val="00CE2A36"/>
    <w:rsid w:val="00CE3EF1"/>
    <w:rsid w:val="00CE44EF"/>
    <w:rsid w:val="00CE45AA"/>
    <w:rsid w:val="00CF4117"/>
    <w:rsid w:val="00CF490B"/>
    <w:rsid w:val="00CF52E6"/>
    <w:rsid w:val="00CF6DED"/>
    <w:rsid w:val="00CF78A9"/>
    <w:rsid w:val="00D01F2F"/>
    <w:rsid w:val="00D07923"/>
    <w:rsid w:val="00D1103D"/>
    <w:rsid w:val="00D12939"/>
    <w:rsid w:val="00D20DC6"/>
    <w:rsid w:val="00D23780"/>
    <w:rsid w:val="00D27924"/>
    <w:rsid w:val="00D309F6"/>
    <w:rsid w:val="00D3113D"/>
    <w:rsid w:val="00D36D53"/>
    <w:rsid w:val="00D40213"/>
    <w:rsid w:val="00D40D5F"/>
    <w:rsid w:val="00D436DA"/>
    <w:rsid w:val="00D448D9"/>
    <w:rsid w:val="00D44ACC"/>
    <w:rsid w:val="00D46671"/>
    <w:rsid w:val="00D50CEE"/>
    <w:rsid w:val="00D50FDE"/>
    <w:rsid w:val="00D52790"/>
    <w:rsid w:val="00D54418"/>
    <w:rsid w:val="00D65397"/>
    <w:rsid w:val="00D71B43"/>
    <w:rsid w:val="00D7281F"/>
    <w:rsid w:val="00D732DA"/>
    <w:rsid w:val="00D73A2C"/>
    <w:rsid w:val="00D80C34"/>
    <w:rsid w:val="00D81C7D"/>
    <w:rsid w:val="00DA0146"/>
    <w:rsid w:val="00DA033B"/>
    <w:rsid w:val="00DA068D"/>
    <w:rsid w:val="00DA50D4"/>
    <w:rsid w:val="00DA5CD4"/>
    <w:rsid w:val="00DA7F28"/>
    <w:rsid w:val="00DC0F60"/>
    <w:rsid w:val="00DC2840"/>
    <w:rsid w:val="00DC5C89"/>
    <w:rsid w:val="00DD6FB8"/>
    <w:rsid w:val="00DE4CFF"/>
    <w:rsid w:val="00DE7BAC"/>
    <w:rsid w:val="00DE7BEF"/>
    <w:rsid w:val="00DF04A4"/>
    <w:rsid w:val="00DF1895"/>
    <w:rsid w:val="00DF4FD8"/>
    <w:rsid w:val="00DF7C6E"/>
    <w:rsid w:val="00E014DA"/>
    <w:rsid w:val="00E03608"/>
    <w:rsid w:val="00E23D19"/>
    <w:rsid w:val="00E2784A"/>
    <w:rsid w:val="00E30675"/>
    <w:rsid w:val="00E45AE5"/>
    <w:rsid w:val="00E51D48"/>
    <w:rsid w:val="00E56502"/>
    <w:rsid w:val="00E6030C"/>
    <w:rsid w:val="00E60480"/>
    <w:rsid w:val="00E62410"/>
    <w:rsid w:val="00E768F2"/>
    <w:rsid w:val="00E80933"/>
    <w:rsid w:val="00E81637"/>
    <w:rsid w:val="00E8586C"/>
    <w:rsid w:val="00E927B5"/>
    <w:rsid w:val="00E92F6D"/>
    <w:rsid w:val="00E9378A"/>
    <w:rsid w:val="00E94705"/>
    <w:rsid w:val="00EA062C"/>
    <w:rsid w:val="00EA298C"/>
    <w:rsid w:val="00EA3A0B"/>
    <w:rsid w:val="00EA6E49"/>
    <w:rsid w:val="00EA797A"/>
    <w:rsid w:val="00EB11E4"/>
    <w:rsid w:val="00EB1E5E"/>
    <w:rsid w:val="00EB3C3F"/>
    <w:rsid w:val="00EB4431"/>
    <w:rsid w:val="00EB5D27"/>
    <w:rsid w:val="00EC0F93"/>
    <w:rsid w:val="00EC501E"/>
    <w:rsid w:val="00ED07F6"/>
    <w:rsid w:val="00ED1C8C"/>
    <w:rsid w:val="00ED332A"/>
    <w:rsid w:val="00ED5519"/>
    <w:rsid w:val="00EE01FB"/>
    <w:rsid w:val="00EE1E15"/>
    <w:rsid w:val="00EF28ED"/>
    <w:rsid w:val="00EF4011"/>
    <w:rsid w:val="00EF54E0"/>
    <w:rsid w:val="00EF593A"/>
    <w:rsid w:val="00EF7940"/>
    <w:rsid w:val="00F01479"/>
    <w:rsid w:val="00F06E7A"/>
    <w:rsid w:val="00F076EF"/>
    <w:rsid w:val="00F107A0"/>
    <w:rsid w:val="00F12F4E"/>
    <w:rsid w:val="00F14D39"/>
    <w:rsid w:val="00F16CA8"/>
    <w:rsid w:val="00F24970"/>
    <w:rsid w:val="00F258CF"/>
    <w:rsid w:val="00F25B7B"/>
    <w:rsid w:val="00F25C67"/>
    <w:rsid w:val="00F31909"/>
    <w:rsid w:val="00F3267C"/>
    <w:rsid w:val="00F411D4"/>
    <w:rsid w:val="00F467FA"/>
    <w:rsid w:val="00F53517"/>
    <w:rsid w:val="00F55FF8"/>
    <w:rsid w:val="00F563D6"/>
    <w:rsid w:val="00F56CFE"/>
    <w:rsid w:val="00F619D5"/>
    <w:rsid w:val="00F67B2B"/>
    <w:rsid w:val="00F7388F"/>
    <w:rsid w:val="00F73ED7"/>
    <w:rsid w:val="00F75C45"/>
    <w:rsid w:val="00F80012"/>
    <w:rsid w:val="00F81CAA"/>
    <w:rsid w:val="00F82528"/>
    <w:rsid w:val="00F8658B"/>
    <w:rsid w:val="00F962BE"/>
    <w:rsid w:val="00FA2028"/>
    <w:rsid w:val="00FA4D8E"/>
    <w:rsid w:val="00FA5E56"/>
    <w:rsid w:val="00FA6F18"/>
    <w:rsid w:val="00FA752A"/>
    <w:rsid w:val="00FB03C7"/>
    <w:rsid w:val="00FB1F77"/>
    <w:rsid w:val="00FB2210"/>
    <w:rsid w:val="00FC09B9"/>
    <w:rsid w:val="00FC1E84"/>
    <w:rsid w:val="00FC3D1C"/>
    <w:rsid w:val="00FC42F1"/>
    <w:rsid w:val="00FC4315"/>
    <w:rsid w:val="00FC5055"/>
    <w:rsid w:val="00FC786C"/>
    <w:rsid w:val="00FD2CFB"/>
    <w:rsid w:val="00FD7441"/>
    <w:rsid w:val="00FE3CCF"/>
    <w:rsid w:val="00FF4582"/>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0BB594"/>
  <w15:docId w15:val="{30D6F9EB-0B80-493C-BA5C-7F9C72AC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F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A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A78"/>
    <w:rPr>
      <w:rFonts w:asciiTheme="majorHAnsi" w:eastAsiaTheme="majorEastAsia" w:hAnsiTheme="majorHAnsi" w:cstheme="majorBidi"/>
      <w:sz w:val="18"/>
      <w:szCs w:val="18"/>
    </w:rPr>
  </w:style>
  <w:style w:type="paragraph" w:styleId="a5">
    <w:name w:val="header"/>
    <w:basedOn w:val="a"/>
    <w:link w:val="a6"/>
    <w:uiPriority w:val="99"/>
    <w:unhideWhenUsed/>
    <w:rsid w:val="0023562F"/>
    <w:pPr>
      <w:tabs>
        <w:tab w:val="center" w:pos="4252"/>
        <w:tab w:val="right" w:pos="8504"/>
      </w:tabs>
      <w:snapToGrid w:val="0"/>
    </w:pPr>
  </w:style>
  <w:style w:type="character" w:customStyle="1" w:styleId="a6">
    <w:name w:val="ヘッダー (文字)"/>
    <w:basedOn w:val="a0"/>
    <w:link w:val="a5"/>
    <w:uiPriority w:val="99"/>
    <w:rsid w:val="0023562F"/>
    <w:rPr>
      <w:sz w:val="22"/>
    </w:rPr>
  </w:style>
  <w:style w:type="paragraph" w:styleId="a7">
    <w:name w:val="footer"/>
    <w:basedOn w:val="a"/>
    <w:link w:val="a8"/>
    <w:uiPriority w:val="99"/>
    <w:unhideWhenUsed/>
    <w:rsid w:val="0023562F"/>
    <w:pPr>
      <w:tabs>
        <w:tab w:val="center" w:pos="4252"/>
        <w:tab w:val="right" w:pos="8504"/>
      </w:tabs>
      <w:snapToGrid w:val="0"/>
    </w:pPr>
  </w:style>
  <w:style w:type="character" w:customStyle="1" w:styleId="a8">
    <w:name w:val="フッター (文字)"/>
    <w:basedOn w:val="a0"/>
    <w:link w:val="a7"/>
    <w:uiPriority w:val="99"/>
    <w:rsid w:val="002356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0293-7DF1-49C6-B322-F1D5292F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三品　和敏</cp:lastModifiedBy>
  <cp:revision>3</cp:revision>
  <cp:lastPrinted>2020-05-28T06:01:00Z</cp:lastPrinted>
  <dcterms:created xsi:type="dcterms:W3CDTF">2020-05-28T12:05:00Z</dcterms:created>
  <dcterms:modified xsi:type="dcterms:W3CDTF">2020-06-03T08:55:00Z</dcterms:modified>
</cp:coreProperties>
</file>