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67" w:rsidRDefault="007D3A67" w:rsidP="004C23A6">
      <w:pPr>
        <w:ind w:firstLineChars="800" w:firstLine="1856"/>
      </w:pPr>
      <w:bookmarkStart w:id="0" w:name="_GoBack"/>
      <w:bookmarkEnd w:id="0"/>
      <w:r>
        <w:rPr>
          <w:rFonts w:hint="eastAsia"/>
        </w:rPr>
        <w:t xml:space="preserve">　　　基山町緊急雇用助成金交付要綱</w:t>
      </w:r>
    </w:p>
    <w:p w:rsidR="007D3A67" w:rsidRDefault="007D3A67" w:rsidP="007D3A67">
      <w:pPr>
        <w:autoSpaceDE w:val="0"/>
        <w:autoSpaceDN w:val="0"/>
      </w:pPr>
    </w:p>
    <w:p w:rsidR="007D3A67" w:rsidRDefault="007D3A67" w:rsidP="007D3A67">
      <w:pPr>
        <w:autoSpaceDE w:val="0"/>
        <w:autoSpaceDN w:val="0"/>
      </w:pPr>
      <w:r>
        <w:rPr>
          <w:rFonts w:hint="eastAsia"/>
        </w:rPr>
        <w:t xml:space="preserve">　（趣旨）</w:t>
      </w:r>
    </w:p>
    <w:p w:rsidR="007D3A67" w:rsidRDefault="007D3A67" w:rsidP="007D3A67">
      <w:pPr>
        <w:autoSpaceDE w:val="0"/>
        <w:autoSpaceDN w:val="0"/>
        <w:ind w:left="232" w:hangingChars="100" w:hanging="232"/>
      </w:pPr>
      <w:r>
        <w:rPr>
          <w:rFonts w:hint="eastAsia"/>
        </w:rPr>
        <w:t>第１条　この要綱は、新型コロナウイルス感染症拡大の影響を受け経営環境が悪化し、事業活動の縮小を余儀なくされる中にあっても、新型コロナウイルス感染症拡大の影響により仕事に困窮している基山町民を新たに雇用することにより、本町の雇用の活性化に寄与し地域雇用の安定に貢献した町内の事業所等に対して、予算の範囲内において基山町緊急雇用助成金（以下「助成金」という。）を交付するものとし、その助成金の交付については、基山町補助金等交付規則（平成７年規則第４号）及びこの要綱の定めるところによる。</w:t>
      </w:r>
    </w:p>
    <w:p w:rsidR="007D3A67" w:rsidRDefault="007D3A67" w:rsidP="007D3A67">
      <w:pPr>
        <w:autoSpaceDE w:val="0"/>
        <w:autoSpaceDN w:val="0"/>
      </w:pPr>
      <w:r>
        <w:rPr>
          <w:rFonts w:hint="eastAsia"/>
        </w:rPr>
        <w:t xml:space="preserve">　（定義）</w:t>
      </w:r>
    </w:p>
    <w:p w:rsidR="007D3A67" w:rsidRDefault="007D3A67" w:rsidP="007D3A67">
      <w:pPr>
        <w:autoSpaceDE w:val="0"/>
        <w:autoSpaceDN w:val="0"/>
      </w:pPr>
      <w:r>
        <w:rPr>
          <w:rFonts w:hint="eastAsia"/>
        </w:rPr>
        <w:t>第２条　この要綱において「雇用」とは、次の各号のいずれにも該当するものとする。</w:t>
      </w:r>
    </w:p>
    <w:p w:rsidR="007D3A67" w:rsidRDefault="007D3A67" w:rsidP="007D3A67">
      <w:pPr>
        <w:autoSpaceDE w:val="0"/>
        <w:autoSpaceDN w:val="0"/>
      </w:pPr>
      <w:r>
        <w:rPr>
          <w:rFonts w:hint="eastAsia"/>
        </w:rPr>
        <w:t xml:space="preserve">　(１)　期間の定めのない契約による雇用であること。</w:t>
      </w:r>
    </w:p>
    <w:p w:rsidR="007D3A67" w:rsidRDefault="007D3A67" w:rsidP="007D3A67">
      <w:pPr>
        <w:autoSpaceDE w:val="0"/>
        <w:autoSpaceDN w:val="0"/>
        <w:ind w:left="464" w:hangingChars="200" w:hanging="464"/>
      </w:pPr>
      <w:r>
        <w:rPr>
          <w:rFonts w:hint="eastAsia"/>
        </w:rPr>
        <w:t xml:space="preserve">　(２)　雇用保険法（昭和49年法律第116号）第４条第１項に規定する雇用保険の被保険者とする雇用であること（</w:t>
      </w:r>
      <w:r w:rsidR="00B35B96">
        <w:rPr>
          <w:rFonts w:hint="eastAsia"/>
        </w:rPr>
        <w:t>労働時間</w:t>
      </w:r>
      <w:r>
        <w:rPr>
          <w:rFonts w:hint="eastAsia"/>
        </w:rPr>
        <w:t>週20時間以上）。</w:t>
      </w:r>
    </w:p>
    <w:p w:rsidR="007D3A67" w:rsidRDefault="007D3A67" w:rsidP="007D3A67">
      <w:pPr>
        <w:autoSpaceDE w:val="0"/>
        <w:autoSpaceDN w:val="0"/>
      </w:pPr>
      <w:r>
        <w:rPr>
          <w:rFonts w:hint="eastAsia"/>
        </w:rPr>
        <w:t xml:space="preserve">　（対象者）</w:t>
      </w:r>
    </w:p>
    <w:p w:rsidR="007D3A67" w:rsidRDefault="007D3A67" w:rsidP="007D3A67">
      <w:pPr>
        <w:autoSpaceDE w:val="0"/>
        <w:autoSpaceDN w:val="0"/>
        <w:ind w:left="232" w:hangingChars="100" w:hanging="232"/>
      </w:pPr>
      <w:r>
        <w:rPr>
          <w:rFonts w:hint="eastAsia"/>
        </w:rPr>
        <w:t>第３条　助成金の交付を受けることができる者は、本町に住所を１年以上有する被雇用者を令和２年６月１日以降に基山町無料職業紹介所の紹介により採用し、６月以上継続雇用している事業所等とする。</w:t>
      </w:r>
    </w:p>
    <w:p w:rsidR="007D3A67" w:rsidRDefault="007D3A67" w:rsidP="007D3A67">
      <w:pPr>
        <w:autoSpaceDE w:val="0"/>
        <w:autoSpaceDN w:val="0"/>
      </w:pPr>
      <w:r>
        <w:rPr>
          <w:rFonts w:hint="eastAsia"/>
        </w:rPr>
        <w:t xml:space="preserve">　（助成金の額）</w:t>
      </w:r>
    </w:p>
    <w:p w:rsidR="007D3A67" w:rsidRDefault="007D3A67" w:rsidP="007D3A67">
      <w:pPr>
        <w:autoSpaceDE w:val="0"/>
        <w:autoSpaceDN w:val="0"/>
      </w:pPr>
      <w:r>
        <w:rPr>
          <w:rFonts w:hint="eastAsia"/>
        </w:rPr>
        <w:t>第４条　助成金の額は、前条に規定する被雇用者一人当たり15万円とする。</w:t>
      </w:r>
    </w:p>
    <w:p w:rsidR="007D3A67" w:rsidRDefault="007D3A67" w:rsidP="007D3A67">
      <w:pPr>
        <w:autoSpaceDE w:val="0"/>
        <w:autoSpaceDN w:val="0"/>
      </w:pPr>
      <w:r>
        <w:rPr>
          <w:rFonts w:hint="eastAsia"/>
        </w:rPr>
        <w:t xml:space="preserve">　（交付申請）</w:t>
      </w:r>
    </w:p>
    <w:p w:rsidR="007D3A67" w:rsidRDefault="007D3A67" w:rsidP="007D3A67">
      <w:pPr>
        <w:autoSpaceDE w:val="0"/>
        <w:autoSpaceDN w:val="0"/>
        <w:ind w:left="232" w:hangingChars="100" w:hanging="232"/>
      </w:pPr>
      <w:r>
        <w:rPr>
          <w:rFonts w:hint="eastAsia"/>
        </w:rPr>
        <w:t>第５条　助成金の交付を受けようとする者は、基山町緊急雇用助成金交付申請書（様式第１号）に次に掲げる書類を添えて、町長に提出しなければならない。</w:t>
      </w:r>
    </w:p>
    <w:p w:rsidR="007D3A67" w:rsidRDefault="007D3A67" w:rsidP="007D3A67">
      <w:pPr>
        <w:autoSpaceDE w:val="0"/>
        <w:autoSpaceDN w:val="0"/>
      </w:pPr>
      <w:r>
        <w:rPr>
          <w:rFonts w:hint="eastAsia"/>
        </w:rPr>
        <w:t xml:space="preserve">　(１)　基山町緊急雇用助成金交付対象被雇用者名簿（様式第２号）</w:t>
      </w:r>
    </w:p>
    <w:p w:rsidR="007D3A67" w:rsidRDefault="007D3A67" w:rsidP="007D3A67">
      <w:pPr>
        <w:autoSpaceDE w:val="0"/>
        <w:autoSpaceDN w:val="0"/>
      </w:pPr>
      <w:r>
        <w:rPr>
          <w:rFonts w:hint="eastAsia"/>
        </w:rPr>
        <w:t xml:space="preserve">　(２)　基山町無料職業紹介所が発行した紹介書の写し</w:t>
      </w:r>
    </w:p>
    <w:p w:rsidR="007D3A67" w:rsidRDefault="007D3A67" w:rsidP="007D3A67">
      <w:pPr>
        <w:autoSpaceDE w:val="0"/>
        <w:autoSpaceDN w:val="0"/>
        <w:ind w:left="464" w:hangingChars="200" w:hanging="464"/>
      </w:pPr>
      <w:r>
        <w:rPr>
          <w:rFonts w:hint="eastAsia"/>
        </w:rPr>
        <w:t xml:space="preserve">　(３)　労働条件通知書（雇用通知書）の写し（期間の定めのない雇用契約を締結していることが確認できるもの）</w:t>
      </w:r>
    </w:p>
    <w:p w:rsidR="007D3A67" w:rsidRDefault="007D3A67" w:rsidP="007D3A67">
      <w:pPr>
        <w:autoSpaceDE w:val="0"/>
        <w:autoSpaceDN w:val="0"/>
        <w:ind w:left="464" w:hangingChars="200" w:hanging="464"/>
      </w:pPr>
      <w:r>
        <w:rPr>
          <w:rFonts w:hint="eastAsia"/>
        </w:rPr>
        <w:t xml:space="preserve">　(４)　賃金台帳、給与支払明細書等の写し（雇用日から６月を経過した日までの期間の給与支払状況が確認できるもの）</w:t>
      </w:r>
    </w:p>
    <w:p w:rsidR="007D3A67" w:rsidRDefault="007D3A67" w:rsidP="007D3A67">
      <w:pPr>
        <w:autoSpaceDE w:val="0"/>
        <w:autoSpaceDN w:val="0"/>
      </w:pPr>
      <w:r>
        <w:rPr>
          <w:rFonts w:hint="eastAsia"/>
        </w:rPr>
        <w:t xml:space="preserve">　(５)　雇用保険被保険者資格取得等確認通知書（事業主通知書）の写し</w:t>
      </w:r>
    </w:p>
    <w:p w:rsidR="007D3A67" w:rsidRDefault="007D3A67" w:rsidP="007D3A67">
      <w:pPr>
        <w:autoSpaceDE w:val="0"/>
        <w:autoSpaceDN w:val="0"/>
      </w:pPr>
      <w:r>
        <w:rPr>
          <w:rFonts w:hint="eastAsia"/>
        </w:rPr>
        <w:t xml:space="preserve">　(６)　被雇用者の住民票（雇用日から６月を経過した日以降に発行されたもの）</w:t>
      </w:r>
    </w:p>
    <w:p w:rsidR="007D3A67" w:rsidRDefault="007D3A67" w:rsidP="007D3A67">
      <w:pPr>
        <w:autoSpaceDE w:val="0"/>
        <w:autoSpaceDN w:val="0"/>
      </w:pPr>
      <w:r>
        <w:rPr>
          <w:rFonts w:hint="eastAsia"/>
        </w:rPr>
        <w:t xml:space="preserve">　(７)　事業所等の町税に係る滞納のない証明書</w:t>
      </w:r>
    </w:p>
    <w:p w:rsidR="007D3A67" w:rsidRDefault="007D3A67" w:rsidP="007D3A67">
      <w:pPr>
        <w:autoSpaceDE w:val="0"/>
        <w:autoSpaceDN w:val="0"/>
      </w:pPr>
      <w:r>
        <w:rPr>
          <w:rFonts w:hint="eastAsia"/>
        </w:rPr>
        <w:t xml:space="preserve">　(８)　その他町長が必要と認める書類</w:t>
      </w:r>
    </w:p>
    <w:p w:rsidR="007D3A67" w:rsidRDefault="007D3A67" w:rsidP="007D3A67">
      <w:pPr>
        <w:autoSpaceDE w:val="0"/>
        <w:autoSpaceDN w:val="0"/>
      </w:pPr>
      <w:r>
        <w:rPr>
          <w:rFonts w:hint="eastAsia"/>
        </w:rPr>
        <w:t xml:space="preserve">　（交付決定）</w:t>
      </w:r>
    </w:p>
    <w:p w:rsidR="007D3A67" w:rsidRDefault="007D3A67" w:rsidP="007D3A67">
      <w:pPr>
        <w:autoSpaceDE w:val="0"/>
        <w:autoSpaceDN w:val="0"/>
        <w:ind w:left="232" w:hangingChars="100" w:hanging="232"/>
      </w:pPr>
      <w:r>
        <w:rPr>
          <w:rFonts w:hint="eastAsia"/>
        </w:rPr>
        <w:t>第６条　町長は、前条の申請を受けたときは、速やかにその内容を審査し、交付の可否を</w:t>
      </w:r>
      <w:r>
        <w:rPr>
          <w:rFonts w:hint="eastAsia"/>
        </w:rPr>
        <w:lastRenderedPageBreak/>
        <w:t>決定したときは、基山町緊急雇用助成金交付決定通知書（様式第３号）又は基山町緊急雇用助成金不交付決定通知書（様式第４号）により申請者に通知するものとする。</w:t>
      </w:r>
    </w:p>
    <w:p w:rsidR="007D3A67" w:rsidRDefault="007D3A67" w:rsidP="007D3A67">
      <w:pPr>
        <w:autoSpaceDE w:val="0"/>
        <w:autoSpaceDN w:val="0"/>
      </w:pPr>
      <w:r>
        <w:rPr>
          <w:rFonts w:hint="eastAsia"/>
        </w:rPr>
        <w:t xml:space="preserve">　（支援金の請求及び交付）</w:t>
      </w:r>
    </w:p>
    <w:p w:rsidR="007D3A67" w:rsidRDefault="007D3A67" w:rsidP="007D3A67">
      <w:pPr>
        <w:autoSpaceDE w:val="0"/>
        <w:autoSpaceDN w:val="0"/>
        <w:ind w:left="232" w:hangingChars="100" w:hanging="232"/>
      </w:pPr>
      <w:r>
        <w:rPr>
          <w:rFonts w:hint="eastAsia"/>
        </w:rPr>
        <w:t>第７条　前条の交付決定の通知を受けた者は、基山町緊急雇用助成金交付請求書（様式第５号）により、町長に請求するものとする。</w:t>
      </w:r>
    </w:p>
    <w:p w:rsidR="007D3A67" w:rsidRDefault="007D3A67" w:rsidP="007D3A67">
      <w:pPr>
        <w:autoSpaceDE w:val="0"/>
        <w:autoSpaceDN w:val="0"/>
      </w:pPr>
      <w:r>
        <w:rPr>
          <w:rFonts w:hint="eastAsia"/>
        </w:rPr>
        <w:t>２　町長は、前項の請求に基づき、助成金を交付するものとする。</w:t>
      </w:r>
    </w:p>
    <w:p w:rsidR="007D3A67" w:rsidRDefault="007D3A67" w:rsidP="007D3A67">
      <w:pPr>
        <w:autoSpaceDE w:val="0"/>
        <w:autoSpaceDN w:val="0"/>
      </w:pPr>
      <w:r>
        <w:rPr>
          <w:rFonts w:hint="eastAsia"/>
        </w:rPr>
        <w:t xml:space="preserve">　（助成金の返還）</w:t>
      </w:r>
    </w:p>
    <w:p w:rsidR="007D3A67" w:rsidRDefault="007D3A67" w:rsidP="007D3A67">
      <w:pPr>
        <w:autoSpaceDE w:val="0"/>
        <w:autoSpaceDN w:val="0"/>
        <w:ind w:left="232" w:hangingChars="100" w:hanging="232"/>
      </w:pPr>
      <w:r>
        <w:rPr>
          <w:rFonts w:hint="eastAsia"/>
        </w:rPr>
        <w:t>第８条　町長は、偽りその他不正な手段により助成金の交付を受けた者に対しては、助成金の返還を求めるものとする。</w:t>
      </w:r>
    </w:p>
    <w:p w:rsidR="007D3A67" w:rsidRDefault="007D3A67" w:rsidP="007D3A67">
      <w:pPr>
        <w:autoSpaceDE w:val="0"/>
        <w:autoSpaceDN w:val="0"/>
      </w:pPr>
      <w:r>
        <w:rPr>
          <w:rFonts w:hint="eastAsia"/>
        </w:rPr>
        <w:t xml:space="preserve">　（補則）</w:t>
      </w:r>
    </w:p>
    <w:p w:rsidR="007D3A67" w:rsidRDefault="007D3A67" w:rsidP="007D3A67">
      <w:pPr>
        <w:autoSpaceDE w:val="0"/>
        <w:autoSpaceDN w:val="0"/>
        <w:ind w:left="232" w:hangingChars="100" w:hanging="232"/>
      </w:pPr>
      <w:r>
        <w:rPr>
          <w:rFonts w:hint="eastAsia"/>
        </w:rPr>
        <w:t>第９条　この要綱に定めるもののほか、助成金の交付に関し必要な事項は、町長が別に定める。</w:t>
      </w:r>
    </w:p>
    <w:p w:rsidR="007D3A67" w:rsidRDefault="007D3A67" w:rsidP="007D3A67">
      <w:pPr>
        <w:autoSpaceDE w:val="0"/>
        <w:autoSpaceDN w:val="0"/>
      </w:pPr>
    </w:p>
    <w:p w:rsidR="007D3A67" w:rsidRDefault="007D3A67" w:rsidP="007D3A67">
      <w:pPr>
        <w:autoSpaceDE w:val="0"/>
        <w:autoSpaceDN w:val="0"/>
      </w:pPr>
      <w:r>
        <w:rPr>
          <w:rFonts w:hint="eastAsia"/>
        </w:rPr>
        <w:t xml:space="preserve">　　　附　則</w:t>
      </w:r>
    </w:p>
    <w:p w:rsidR="007D3A67" w:rsidRDefault="007D3A67" w:rsidP="007D3A67">
      <w:pPr>
        <w:autoSpaceDE w:val="0"/>
        <w:autoSpaceDN w:val="0"/>
      </w:pPr>
      <w:r>
        <w:rPr>
          <w:rFonts w:hint="eastAsia"/>
        </w:rPr>
        <w:t xml:space="preserve">　（施行期日）</w:t>
      </w:r>
    </w:p>
    <w:p w:rsidR="007D3A67" w:rsidRDefault="007D3A67" w:rsidP="007D3A67">
      <w:pPr>
        <w:autoSpaceDE w:val="0"/>
        <w:autoSpaceDN w:val="0"/>
      </w:pPr>
      <w:r>
        <w:rPr>
          <w:rFonts w:hint="eastAsia"/>
        </w:rPr>
        <w:t>１　この告示は、公布の日から施行する。</w:t>
      </w:r>
    </w:p>
    <w:p w:rsidR="007D3A67" w:rsidRDefault="007D3A67" w:rsidP="007D3A67">
      <w:pPr>
        <w:autoSpaceDE w:val="0"/>
        <w:autoSpaceDN w:val="0"/>
      </w:pPr>
      <w:r>
        <w:rPr>
          <w:rFonts w:hint="eastAsia"/>
        </w:rPr>
        <w:t xml:space="preserve">　（この告示の失効）</w:t>
      </w:r>
    </w:p>
    <w:p w:rsidR="007D3A67" w:rsidRDefault="007D3A67" w:rsidP="007D3A67">
      <w:pPr>
        <w:autoSpaceDE w:val="0"/>
        <w:autoSpaceDN w:val="0"/>
      </w:pPr>
      <w:r>
        <w:rPr>
          <w:rFonts w:hint="eastAsia"/>
        </w:rPr>
        <w:t>２　この告示は、令和３年３月31日限り、その効力を失う。</w:t>
      </w:r>
    </w:p>
    <w:p w:rsidR="00A73702" w:rsidRPr="007D3A67" w:rsidRDefault="00A73702" w:rsidP="007D3A67">
      <w:pPr>
        <w:autoSpaceDE w:val="0"/>
        <w:autoSpaceDN w:val="0"/>
      </w:pPr>
    </w:p>
    <w:sectPr w:rsidR="00A73702" w:rsidRPr="007D3A67" w:rsidSect="005B2C21">
      <w:footerReference w:type="default" r:id="rId7"/>
      <w:pgSz w:w="11906" w:h="16838" w:code="9"/>
      <w:pgMar w:top="1418" w:right="1134" w:bottom="851" w:left="1418" w:header="851" w:footer="737" w:gutter="0"/>
      <w:pgNumType w:start="28"/>
      <w:cols w:space="425"/>
      <w:docGrid w:type="linesAndChars" w:linePitch="396"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74" w:rsidRDefault="006C1B74" w:rsidP="00CA3669">
      <w:r>
        <w:separator/>
      </w:r>
    </w:p>
  </w:endnote>
  <w:endnote w:type="continuationSeparator" w:id="0">
    <w:p w:rsidR="006C1B74" w:rsidRDefault="006C1B74" w:rsidP="00CA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19" w:rsidRPr="00A31D19" w:rsidRDefault="00A31D19">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74" w:rsidRDefault="006C1B74" w:rsidP="00CA3669">
      <w:r>
        <w:separator/>
      </w:r>
    </w:p>
  </w:footnote>
  <w:footnote w:type="continuationSeparator" w:id="0">
    <w:p w:rsidR="006C1B74" w:rsidRDefault="006C1B74" w:rsidP="00CA3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6"/>
  <w:drawingGridVerticalSpacing w:val="198"/>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CD"/>
    <w:rsid w:val="00004166"/>
    <w:rsid w:val="000143A5"/>
    <w:rsid w:val="00021075"/>
    <w:rsid w:val="000467D3"/>
    <w:rsid w:val="000573AD"/>
    <w:rsid w:val="00081513"/>
    <w:rsid w:val="00092569"/>
    <w:rsid w:val="000A7A25"/>
    <w:rsid w:val="000C070F"/>
    <w:rsid w:val="000C2431"/>
    <w:rsid w:val="001070CD"/>
    <w:rsid w:val="00116689"/>
    <w:rsid w:val="00116807"/>
    <w:rsid w:val="00127528"/>
    <w:rsid w:val="00144DEE"/>
    <w:rsid w:val="00147137"/>
    <w:rsid w:val="00147543"/>
    <w:rsid w:val="00151CE6"/>
    <w:rsid w:val="00152C16"/>
    <w:rsid w:val="001743B6"/>
    <w:rsid w:val="00176E2C"/>
    <w:rsid w:val="001777D7"/>
    <w:rsid w:val="001C0A67"/>
    <w:rsid w:val="001E5C24"/>
    <w:rsid w:val="001F62C5"/>
    <w:rsid w:val="00211B33"/>
    <w:rsid w:val="00215169"/>
    <w:rsid w:val="002326D9"/>
    <w:rsid w:val="00242F5B"/>
    <w:rsid w:val="00243BF6"/>
    <w:rsid w:val="00286A3D"/>
    <w:rsid w:val="003025FF"/>
    <w:rsid w:val="00307B8E"/>
    <w:rsid w:val="00315417"/>
    <w:rsid w:val="00315F36"/>
    <w:rsid w:val="0034353C"/>
    <w:rsid w:val="003B3567"/>
    <w:rsid w:val="003B35F2"/>
    <w:rsid w:val="003D2373"/>
    <w:rsid w:val="003D69FE"/>
    <w:rsid w:val="003F075E"/>
    <w:rsid w:val="00421FE0"/>
    <w:rsid w:val="0042379A"/>
    <w:rsid w:val="0042688C"/>
    <w:rsid w:val="00431F0E"/>
    <w:rsid w:val="00452851"/>
    <w:rsid w:val="0045582C"/>
    <w:rsid w:val="00461FF2"/>
    <w:rsid w:val="00484E97"/>
    <w:rsid w:val="004B39E9"/>
    <w:rsid w:val="004C23A6"/>
    <w:rsid w:val="004D0F71"/>
    <w:rsid w:val="00516F33"/>
    <w:rsid w:val="0052139A"/>
    <w:rsid w:val="005771DE"/>
    <w:rsid w:val="00584105"/>
    <w:rsid w:val="00585F36"/>
    <w:rsid w:val="00590578"/>
    <w:rsid w:val="005B2C21"/>
    <w:rsid w:val="005C1D39"/>
    <w:rsid w:val="005C2BEB"/>
    <w:rsid w:val="005D0F8B"/>
    <w:rsid w:val="005D19E8"/>
    <w:rsid w:val="005D1C01"/>
    <w:rsid w:val="005D68AD"/>
    <w:rsid w:val="005E4AF1"/>
    <w:rsid w:val="00614B5D"/>
    <w:rsid w:val="006249DA"/>
    <w:rsid w:val="006322EA"/>
    <w:rsid w:val="00644891"/>
    <w:rsid w:val="0067710A"/>
    <w:rsid w:val="00692AFF"/>
    <w:rsid w:val="006A222E"/>
    <w:rsid w:val="006A5940"/>
    <w:rsid w:val="006C1B74"/>
    <w:rsid w:val="006E223E"/>
    <w:rsid w:val="006E49F5"/>
    <w:rsid w:val="006F2ABE"/>
    <w:rsid w:val="0073685E"/>
    <w:rsid w:val="00737176"/>
    <w:rsid w:val="007448E5"/>
    <w:rsid w:val="00746990"/>
    <w:rsid w:val="00785B30"/>
    <w:rsid w:val="00791236"/>
    <w:rsid w:val="00794021"/>
    <w:rsid w:val="007A3EBF"/>
    <w:rsid w:val="007D3A67"/>
    <w:rsid w:val="0081154B"/>
    <w:rsid w:val="00827050"/>
    <w:rsid w:val="00831D04"/>
    <w:rsid w:val="00835883"/>
    <w:rsid w:val="00836C6E"/>
    <w:rsid w:val="00842F74"/>
    <w:rsid w:val="00846E5E"/>
    <w:rsid w:val="00852A47"/>
    <w:rsid w:val="008B4CA5"/>
    <w:rsid w:val="008F1514"/>
    <w:rsid w:val="008F4974"/>
    <w:rsid w:val="009074F3"/>
    <w:rsid w:val="00923C19"/>
    <w:rsid w:val="009243C5"/>
    <w:rsid w:val="009250C2"/>
    <w:rsid w:val="009319A4"/>
    <w:rsid w:val="00946A0A"/>
    <w:rsid w:val="0099045E"/>
    <w:rsid w:val="00991B91"/>
    <w:rsid w:val="00991FD4"/>
    <w:rsid w:val="009B3781"/>
    <w:rsid w:val="009B4E87"/>
    <w:rsid w:val="009F320F"/>
    <w:rsid w:val="009F7339"/>
    <w:rsid w:val="00A04034"/>
    <w:rsid w:val="00A0526D"/>
    <w:rsid w:val="00A23653"/>
    <w:rsid w:val="00A31D19"/>
    <w:rsid w:val="00A32B20"/>
    <w:rsid w:val="00A55606"/>
    <w:rsid w:val="00A73702"/>
    <w:rsid w:val="00AA696D"/>
    <w:rsid w:val="00B012D6"/>
    <w:rsid w:val="00B21C31"/>
    <w:rsid w:val="00B26988"/>
    <w:rsid w:val="00B306D0"/>
    <w:rsid w:val="00B3536B"/>
    <w:rsid w:val="00B35B96"/>
    <w:rsid w:val="00B52385"/>
    <w:rsid w:val="00BD0A61"/>
    <w:rsid w:val="00BF0C5F"/>
    <w:rsid w:val="00BF7FF7"/>
    <w:rsid w:val="00C0526A"/>
    <w:rsid w:val="00C21296"/>
    <w:rsid w:val="00C25FD4"/>
    <w:rsid w:val="00C320E7"/>
    <w:rsid w:val="00C33038"/>
    <w:rsid w:val="00C35C6E"/>
    <w:rsid w:val="00C51CAE"/>
    <w:rsid w:val="00C6239A"/>
    <w:rsid w:val="00C701CC"/>
    <w:rsid w:val="00C76295"/>
    <w:rsid w:val="00CA3669"/>
    <w:rsid w:val="00CB5140"/>
    <w:rsid w:val="00CC55E6"/>
    <w:rsid w:val="00CD1468"/>
    <w:rsid w:val="00CE3185"/>
    <w:rsid w:val="00D30975"/>
    <w:rsid w:val="00D33743"/>
    <w:rsid w:val="00D42764"/>
    <w:rsid w:val="00D46433"/>
    <w:rsid w:val="00D47258"/>
    <w:rsid w:val="00D722AC"/>
    <w:rsid w:val="00D83DD4"/>
    <w:rsid w:val="00DB5726"/>
    <w:rsid w:val="00DD3C9C"/>
    <w:rsid w:val="00DE5DC1"/>
    <w:rsid w:val="00DE638F"/>
    <w:rsid w:val="00E0484C"/>
    <w:rsid w:val="00E07A93"/>
    <w:rsid w:val="00E07DBE"/>
    <w:rsid w:val="00E20309"/>
    <w:rsid w:val="00E33853"/>
    <w:rsid w:val="00E47108"/>
    <w:rsid w:val="00EA3127"/>
    <w:rsid w:val="00EA536C"/>
    <w:rsid w:val="00EA6705"/>
    <w:rsid w:val="00EB3D09"/>
    <w:rsid w:val="00EB48ED"/>
    <w:rsid w:val="00EC09F1"/>
    <w:rsid w:val="00ED32A7"/>
    <w:rsid w:val="00F047BB"/>
    <w:rsid w:val="00F0489E"/>
    <w:rsid w:val="00F3036C"/>
    <w:rsid w:val="00F41C2D"/>
    <w:rsid w:val="00F85761"/>
    <w:rsid w:val="00FA012A"/>
    <w:rsid w:val="00FC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0C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7B8E"/>
    <w:rPr>
      <w:rFonts w:asciiTheme="majorHAnsi" w:eastAsiaTheme="majorEastAsia" w:hAnsiTheme="majorHAnsi" w:cstheme="majorBidi"/>
      <w:sz w:val="18"/>
      <w:szCs w:val="18"/>
    </w:rPr>
  </w:style>
  <w:style w:type="paragraph" w:styleId="a5">
    <w:name w:val="header"/>
    <w:basedOn w:val="a"/>
    <w:link w:val="a6"/>
    <w:uiPriority w:val="99"/>
    <w:unhideWhenUsed/>
    <w:rsid w:val="00CA3669"/>
    <w:pPr>
      <w:tabs>
        <w:tab w:val="center" w:pos="4252"/>
        <w:tab w:val="right" w:pos="8504"/>
      </w:tabs>
      <w:snapToGrid w:val="0"/>
    </w:pPr>
  </w:style>
  <w:style w:type="character" w:customStyle="1" w:styleId="a6">
    <w:name w:val="ヘッダー (文字)"/>
    <w:basedOn w:val="a0"/>
    <w:link w:val="a5"/>
    <w:uiPriority w:val="99"/>
    <w:rsid w:val="00CA3669"/>
    <w:rPr>
      <w:rFonts w:ascii="ＭＳ 明朝" w:eastAsia="ＭＳ 明朝"/>
      <w:sz w:val="22"/>
    </w:rPr>
  </w:style>
  <w:style w:type="paragraph" w:styleId="a7">
    <w:name w:val="footer"/>
    <w:basedOn w:val="a"/>
    <w:link w:val="a8"/>
    <w:uiPriority w:val="99"/>
    <w:unhideWhenUsed/>
    <w:rsid w:val="00CA3669"/>
    <w:pPr>
      <w:tabs>
        <w:tab w:val="center" w:pos="4252"/>
        <w:tab w:val="right" w:pos="8504"/>
      </w:tabs>
      <w:snapToGrid w:val="0"/>
    </w:pPr>
  </w:style>
  <w:style w:type="character" w:customStyle="1" w:styleId="a8">
    <w:name w:val="フッター (文字)"/>
    <w:basedOn w:val="a0"/>
    <w:link w:val="a7"/>
    <w:uiPriority w:val="99"/>
    <w:rsid w:val="00CA3669"/>
    <w:rPr>
      <w:rFonts w:ascii="ＭＳ 明朝" w:eastAsia="ＭＳ 明朝"/>
      <w:sz w:val="22"/>
    </w:rPr>
  </w:style>
  <w:style w:type="paragraph" w:styleId="a9">
    <w:name w:val="No Spacing"/>
    <w:uiPriority w:val="1"/>
    <w:qFormat/>
    <w:rsid w:val="00746990"/>
    <w:pPr>
      <w:widowControl w:val="0"/>
      <w:jc w:val="both"/>
    </w:pPr>
    <w:rPr>
      <w:sz w:val="24"/>
    </w:rPr>
  </w:style>
  <w:style w:type="table" w:styleId="aa">
    <w:name w:val="Table Grid"/>
    <w:basedOn w:val="a1"/>
    <w:uiPriority w:val="59"/>
    <w:rsid w:val="0064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0C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7B8E"/>
    <w:rPr>
      <w:rFonts w:asciiTheme="majorHAnsi" w:eastAsiaTheme="majorEastAsia" w:hAnsiTheme="majorHAnsi" w:cstheme="majorBidi"/>
      <w:sz w:val="18"/>
      <w:szCs w:val="18"/>
    </w:rPr>
  </w:style>
  <w:style w:type="paragraph" w:styleId="a5">
    <w:name w:val="header"/>
    <w:basedOn w:val="a"/>
    <w:link w:val="a6"/>
    <w:uiPriority w:val="99"/>
    <w:unhideWhenUsed/>
    <w:rsid w:val="00CA3669"/>
    <w:pPr>
      <w:tabs>
        <w:tab w:val="center" w:pos="4252"/>
        <w:tab w:val="right" w:pos="8504"/>
      </w:tabs>
      <w:snapToGrid w:val="0"/>
    </w:pPr>
  </w:style>
  <w:style w:type="character" w:customStyle="1" w:styleId="a6">
    <w:name w:val="ヘッダー (文字)"/>
    <w:basedOn w:val="a0"/>
    <w:link w:val="a5"/>
    <w:uiPriority w:val="99"/>
    <w:rsid w:val="00CA3669"/>
    <w:rPr>
      <w:rFonts w:ascii="ＭＳ 明朝" w:eastAsia="ＭＳ 明朝"/>
      <w:sz w:val="22"/>
    </w:rPr>
  </w:style>
  <w:style w:type="paragraph" w:styleId="a7">
    <w:name w:val="footer"/>
    <w:basedOn w:val="a"/>
    <w:link w:val="a8"/>
    <w:uiPriority w:val="99"/>
    <w:unhideWhenUsed/>
    <w:rsid w:val="00CA3669"/>
    <w:pPr>
      <w:tabs>
        <w:tab w:val="center" w:pos="4252"/>
        <w:tab w:val="right" w:pos="8504"/>
      </w:tabs>
      <w:snapToGrid w:val="0"/>
    </w:pPr>
  </w:style>
  <w:style w:type="character" w:customStyle="1" w:styleId="a8">
    <w:name w:val="フッター (文字)"/>
    <w:basedOn w:val="a0"/>
    <w:link w:val="a7"/>
    <w:uiPriority w:val="99"/>
    <w:rsid w:val="00CA3669"/>
    <w:rPr>
      <w:rFonts w:ascii="ＭＳ 明朝" w:eastAsia="ＭＳ 明朝"/>
      <w:sz w:val="22"/>
    </w:rPr>
  </w:style>
  <w:style w:type="paragraph" w:styleId="a9">
    <w:name w:val="No Spacing"/>
    <w:uiPriority w:val="1"/>
    <w:qFormat/>
    <w:rsid w:val="00746990"/>
    <w:pPr>
      <w:widowControl w:val="0"/>
      <w:jc w:val="both"/>
    </w:pPr>
    <w:rPr>
      <w:sz w:val="24"/>
    </w:rPr>
  </w:style>
  <w:style w:type="table" w:styleId="aa">
    <w:name w:val="Table Grid"/>
    <w:basedOn w:val="a1"/>
    <w:uiPriority w:val="59"/>
    <w:rsid w:val="0064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戸井　竜二</dc:creator>
  <cp:lastModifiedBy>FJ-USER</cp:lastModifiedBy>
  <cp:revision>3</cp:revision>
  <cp:lastPrinted>2020-07-21T06:28:00Z</cp:lastPrinted>
  <dcterms:created xsi:type="dcterms:W3CDTF">2020-09-09T01:56:00Z</dcterms:created>
  <dcterms:modified xsi:type="dcterms:W3CDTF">2020-09-09T01:56:00Z</dcterms:modified>
</cp:coreProperties>
</file>